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AF" w:rsidRDefault="008174EA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6F4491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820FAF" w:rsidRDefault="00820FAF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0FAF" w:rsidRDefault="00820FAF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0FAF" w:rsidRDefault="00820FAF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0FAF" w:rsidRDefault="00820FAF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0FAF" w:rsidRDefault="00820FAF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0079" w:rsidRPr="00820FAF" w:rsidRDefault="002F0079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FAF">
        <w:rPr>
          <w:rFonts w:ascii="Times New Roman" w:hAnsi="Times New Roman" w:cs="Times New Roman"/>
          <w:b/>
          <w:sz w:val="40"/>
          <w:szCs w:val="40"/>
        </w:rPr>
        <w:t xml:space="preserve">Sprawozdanie z realizacji zadań                                                                                                                    Gminnego Ośrodka Pomocy Społecznej w Żurawicy                                                                         </w:t>
      </w:r>
      <w:r w:rsidR="00E44363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="005D0481">
        <w:rPr>
          <w:rFonts w:ascii="Times New Roman" w:hAnsi="Times New Roman" w:cs="Times New Roman"/>
          <w:b/>
          <w:sz w:val="40"/>
          <w:szCs w:val="40"/>
        </w:rPr>
        <w:t>za 2024</w:t>
      </w:r>
      <w:r w:rsidRPr="00820FAF">
        <w:rPr>
          <w:rFonts w:ascii="Times New Roman" w:hAnsi="Times New Roman" w:cs="Times New Roman"/>
          <w:b/>
          <w:sz w:val="40"/>
          <w:szCs w:val="40"/>
        </w:rPr>
        <w:t xml:space="preserve"> roku.</w:t>
      </w:r>
    </w:p>
    <w:p w:rsidR="00DD6447" w:rsidRPr="00820FAF" w:rsidRDefault="00DD6447" w:rsidP="00135B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  <w:r>
        <w:rPr>
          <w:rFonts w:ascii="Arial" w:hAnsi="Arial"/>
          <w:noProof/>
          <w:lang w:eastAsia="pl-PL"/>
        </w:rPr>
        <w:drawing>
          <wp:inline distT="0" distB="0" distL="0" distR="0" wp14:anchorId="1B4373F2" wp14:editId="05C3C92F">
            <wp:extent cx="1619250" cy="1885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DD6447" w:rsidRDefault="00DD6447" w:rsidP="00135BB2">
      <w:pPr>
        <w:jc w:val="center"/>
        <w:rPr>
          <w:rFonts w:ascii="Times New Roman" w:hAnsi="Times New Roman" w:cs="Times New Roman"/>
          <w:b/>
        </w:rPr>
      </w:pPr>
    </w:p>
    <w:p w:rsidR="002F0079" w:rsidRPr="007207A6" w:rsidRDefault="00EE63BB" w:rsidP="002F007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 xml:space="preserve">Gminny Ośrodek Pomocy Społecznej w Żurawicy jako samorządowa jednostka organizacyjna, ma za zadanie organizację polityki społecznej państwa w zakresie </w:t>
      </w:r>
      <w:r w:rsidR="00887AE0">
        <w:rPr>
          <w:rFonts w:cs="Times New Roman"/>
        </w:rPr>
        <w:t>zadań pomocy społecznej na terenie gminy Żurawica.</w:t>
      </w:r>
      <w:r w:rsidR="00B87900">
        <w:rPr>
          <w:rFonts w:cs="Times New Roman"/>
        </w:rPr>
        <w:t xml:space="preserve">  </w:t>
      </w:r>
      <w:r w:rsidR="004465D9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                                                                                           </w:t>
      </w:r>
      <w:r w:rsidR="002F0079" w:rsidRPr="007207A6">
        <w:rPr>
          <w:rFonts w:cs="Times New Roman"/>
        </w:rPr>
        <w:t>Do zadań Gminnego Ośrodka Pomocy Społecznej w Żurawicy realizującego politykę społeczną gminy w szczególności należy:</w:t>
      </w:r>
    </w:p>
    <w:p w:rsidR="002F0079" w:rsidRPr="007207A6" w:rsidRDefault="002F0079" w:rsidP="002F0079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</w:rPr>
        <w:t>• wspieranie osób i rodzin w wysiłkach zmierzających do zaspokojenia niezbędnych potrzeb              i umożliwienie im życia w warunkach odpowiadających godności człowieka, poprzez realizację świadczeń pomocy społecznej,</w:t>
      </w:r>
    </w:p>
    <w:p w:rsidR="002F0079" w:rsidRPr="007207A6" w:rsidRDefault="002F0079" w:rsidP="002F0079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</w:rPr>
        <w:t>• podejmowanie działań zmierzających do życiowego usamodzielnienia osób i rodzin</w:t>
      </w:r>
      <w:r w:rsidR="004B3B5F" w:rsidRPr="007207A6">
        <w:rPr>
          <w:rFonts w:cs="Times New Roman"/>
        </w:rPr>
        <w:t xml:space="preserve">                </w:t>
      </w:r>
      <w:r w:rsidRPr="007207A6">
        <w:rPr>
          <w:rFonts w:cs="Times New Roman"/>
        </w:rPr>
        <w:t xml:space="preserve"> oraz ich integrację ze środowiskiem poprzez realizację pracy socjalnej i poradnictwa,                                </w:t>
      </w:r>
    </w:p>
    <w:p w:rsidR="002F0079" w:rsidRPr="007207A6" w:rsidRDefault="002F0079" w:rsidP="002F0079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</w:rPr>
        <w:t>• udzielenie pomocy w formie świadczeń rodzinnych i funduszu alimentacyjnego,</w:t>
      </w:r>
    </w:p>
    <w:p w:rsidR="002F0079" w:rsidRPr="007207A6" w:rsidRDefault="002F0079" w:rsidP="002F0079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</w:rPr>
        <w:t>• prowadzenie postępowań wobec dłużników alimentacyjnych.</w:t>
      </w:r>
    </w:p>
    <w:p w:rsidR="002F0079" w:rsidRPr="007207A6" w:rsidRDefault="002F0079" w:rsidP="002F0079">
      <w:pPr>
        <w:pStyle w:val="Standard"/>
        <w:tabs>
          <w:tab w:val="left" w:pos="1995"/>
        </w:tabs>
        <w:spacing w:line="360" w:lineRule="auto"/>
        <w:rPr>
          <w:rFonts w:cs="Times New Roman"/>
        </w:rPr>
      </w:pPr>
      <w:r w:rsidRPr="007207A6">
        <w:rPr>
          <w:rFonts w:cs="Times New Roman"/>
        </w:rPr>
        <w:t xml:space="preserve">         Pomoc społeczna ma na celu umożliwienie osobom i rodzinom przezwyciężenie trudnych sytuacji życiowych, których nie są w stanie pokonać wykorzystując własne środki, możliwości i uprawnienia. Podstawowymi przesłankami do uzyskania przez osoby i rodziny wsparcia w ramach pomocy społecznej jest znalezienie się w trudnej sytuacji życiowej                 i niemożliwość jej pokonania mimo uprzedniego wykorzystania własnych środków, możliwości i uprawnień. Trudna sytuacja życiowa to w szczególności zaistnienie jednej                z okoliczności wymienionych w art. 7 ustawy </w:t>
      </w:r>
      <w:r w:rsidR="00323BA8" w:rsidRPr="007207A6">
        <w:rPr>
          <w:rFonts w:cs="Times New Roman"/>
        </w:rPr>
        <w:t xml:space="preserve">z dnia 12 marca 2004 r. o pomocy społecznej </w:t>
      </w:r>
      <w:r w:rsidRPr="007207A6">
        <w:rPr>
          <w:rFonts w:cs="Times New Roman"/>
        </w:rPr>
        <w:t xml:space="preserve">przy uwzględnieniu kryterium dochodowego określonego w art. 8 </w:t>
      </w:r>
      <w:r w:rsidR="00A6330D" w:rsidRPr="007207A6">
        <w:rPr>
          <w:rFonts w:cs="Times New Roman"/>
        </w:rPr>
        <w:t xml:space="preserve">ww. </w:t>
      </w:r>
      <w:r w:rsidRPr="007207A6">
        <w:rPr>
          <w:rFonts w:cs="Times New Roman"/>
        </w:rPr>
        <w:t xml:space="preserve">ustawy, który mówi, </w:t>
      </w:r>
      <w:r w:rsidRPr="00602D2B">
        <w:rPr>
          <w:rFonts w:cs="Times New Roman"/>
          <w:b/>
          <w:u w:val="single"/>
        </w:rPr>
        <w:t>że dochód na osobę w ro</w:t>
      </w:r>
      <w:r w:rsidR="006E64BE" w:rsidRPr="00602D2B">
        <w:rPr>
          <w:rFonts w:cs="Times New Roman"/>
          <w:b/>
          <w:u w:val="single"/>
        </w:rPr>
        <w:t>dzinie nie może przekroczyć- 600</w:t>
      </w:r>
      <w:r w:rsidRPr="00602D2B">
        <w:rPr>
          <w:rFonts w:cs="Times New Roman"/>
          <w:b/>
          <w:u w:val="single"/>
        </w:rPr>
        <w:t xml:space="preserve"> zł, </w:t>
      </w:r>
      <w:r w:rsidR="00A6330D" w:rsidRPr="00602D2B">
        <w:rPr>
          <w:rFonts w:cs="Times New Roman"/>
          <w:b/>
          <w:u w:val="single"/>
        </w:rPr>
        <w:t xml:space="preserve">a </w:t>
      </w:r>
      <w:r w:rsidRPr="00602D2B">
        <w:rPr>
          <w:rFonts w:cs="Times New Roman"/>
          <w:b/>
          <w:u w:val="single"/>
        </w:rPr>
        <w:t>w przypadku osoby sam</w:t>
      </w:r>
      <w:r w:rsidR="006E64BE" w:rsidRPr="00602D2B">
        <w:rPr>
          <w:rFonts w:cs="Times New Roman"/>
          <w:b/>
          <w:u w:val="single"/>
        </w:rPr>
        <w:t>otnie gospodarującej- 776</w:t>
      </w:r>
      <w:r w:rsidRPr="00602D2B">
        <w:rPr>
          <w:rFonts w:cs="Times New Roman"/>
          <w:b/>
          <w:u w:val="single"/>
        </w:rPr>
        <w:t xml:space="preserve"> zł. </w:t>
      </w:r>
      <w:r w:rsidR="00323BA8" w:rsidRPr="00602D2B">
        <w:rPr>
          <w:rFonts w:cs="Times New Roman"/>
          <w:b/>
          <w:u w:val="single"/>
        </w:rPr>
        <w:t xml:space="preserve">                             </w:t>
      </w:r>
      <w:r w:rsidR="00A6330D" w:rsidRPr="00602D2B">
        <w:rPr>
          <w:rFonts w:cs="Times New Roman"/>
          <w:b/>
          <w:u w:val="single"/>
        </w:rPr>
        <w:t xml:space="preserve">                                                                                  </w:t>
      </w:r>
      <w:r w:rsidRPr="007207A6">
        <w:rPr>
          <w:rFonts w:cs="Times New Roman"/>
        </w:rPr>
        <w:t>Pomocy na zasadach określonych w art. 7 ustawy o pomocy społecznej udziela się w szczególności z powodu:</w:t>
      </w:r>
    </w:p>
    <w:p w:rsidR="002F0079" w:rsidRPr="007207A6" w:rsidRDefault="002F0079" w:rsidP="002F0079">
      <w:pPr>
        <w:pStyle w:val="Standard"/>
        <w:numPr>
          <w:ilvl w:val="0"/>
          <w:numId w:val="1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bezrobocia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sieroctwa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bezdomności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potrzeb ochrony macierzyństwa lub wielodzietności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bezrobocia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niepełnosprawności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długotrwałej lub ciężkiej choroby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bezradności w sprawach opiekuńczo- wychowawczych i prowadzeniu gospodarstwa domowego zwłaszcza w rodzinach niepełnych i wielodzietnych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lastRenderedPageBreak/>
        <w:t>alkoholizmu lub narkomanii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trudności w przystosowaniu się do życia po zwolnieniu z zakładu karnego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brak umiejętności w przystosowaniu do życia młodzieży opuszczającej placówki opiekuńczo- wychowawcze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trudności w integracji cudzoziemców, którzy uzyskali Rzeczpospolitej Polskiej status uchodźcy lub ochronę uzupełniającą lub zezwolenie na pobyt czasowy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przemocy w rodzinie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zdarzenia losowego i sytuacji kryzysowej</w:t>
      </w:r>
    </w:p>
    <w:p w:rsidR="002F0079" w:rsidRPr="007207A6" w:rsidRDefault="002F0079" w:rsidP="002F0079">
      <w:pPr>
        <w:pStyle w:val="Standard"/>
        <w:numPr>
          <w:ilvl w:val="0"/>
          <w:numId w:val="2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klęski żywiołowej lub ekologicznej</w:t>
      </w:r>
    </w:p>
    <w:p w:rsidR="002F0079" w:rsidRPr="007207A6" w:rsidRDefault="002F0079" w:rsidP="002F0079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</w:rPr>
        <w:t>Gminny Ośrodek Pomocy Społecznej  oprócz zadań wynikających z ustawy o pomocy społecznej, realizuje również zadania z zakresu ustaw o:</w:t>
      </w:r>
      <w:r w:rsidRPr="007207A6">
        <w:rPr>
          <w:rFonts w:cs="Times New Roman"/>
        </w:rPr>
        <w:tab/>
      </w:r>
      <w:r w:rsidRPr="007207A6">
        <w:rPr>
          <w:rFonts w:cs="Times New Roman"/>
        </w:rPr>
        <w:tab/>
      </w:r>
      <w:r w:rsidRPr="007207A6">
        <w:rPr>
          <w:rFonts w:cs="Times New Roman"/>
        </w:rPr>
        <w:tab/>
      </w:r>
      <w:r w:rsidRPr="007207A6">
        <w:rPr>
          <w:rFonts w:cs="Times New Roman"/>
        </w:rPr>
        <w:tab/>
      </w:r>
      <w:r w:rsidRPr="007207A6">
        <w:rPr>
          <w:rFonts w:cs="Times New Roman"/>
        </w:rPr>
        <w:tab/>
      </w:r>
    </w:p>
    <w:p w:rsidR="002F0079" w:rsidRPr="007207A6" w:rsidRDefault="002F0079" w:rsidP="002F0079">
      <w:pPr>
        <w:pStyle w:val="Standard"/>
        <w:numPr>
          <w:ilvl w:val="0"/>
          <w:numId w:val="3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świadczeniach rodzinnych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pomocy osobom uprawnionym do alimentów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zasiłków dla opiekunów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dodatkach mieszkaniowych</w:t>
      </w:r>
      <w:r w:rsidR="00573A8D">
        <w:rPr>
          <w:rFonts w:cs="Times New Roman"/>
        </w:rPr>
        <w:t>,</w:t>
      </w:r>
    </w:p>
    <w:p w:rsidR="002F0079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dodatkach energetycznych</w:t>
      </w:r>
      <w:r w:rsidR="00573A8D">
        <w:rPr>
          <w:rFonts w:cs="Times New Roman"/>
        </w:rPr>
        <w:t>,</w:t>
      </w:r>
    </w:p>
    <w:p w:rsidR="0062571E" w:rsidRDefault="0062571E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dodatków osłonowych</w:t>
      </w:r>
      <w:r w:rsidR="00573A8D">
        <w:rPr>
          <w:rFonts w:cs="Times New Roman"/>
        </w:rPr>
        <w:t>,</w:t>
      </w:r>
    </w:p>
    <w:p w:rsidR="00BB7D52" w:rsidRPr="007207A6" w:rsidRDefault="00BB7D52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refundacje podatku vat za paliwa gazowe ogrzewające gospodarstwa domowe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wspierania rodziny i pieczy zastępczej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prze</w:t>
      </w:r>
      <w:r w:rsidR="006002A7">
        <w:rPr>
          <w:rFonts w:cs="Times New Roman"/>
        </w:rPr>
        <w:t>ciwdziałania przemocy domowej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świadczeniach opieki zdrowotnej finansowanych ze środków publicznych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promocji zatrudnienia i instytucji rynku pracy</w:t>
      </w:r>
      <w:r w:rsidR="00573A8D">
        <w:rPr>
          <w:rFonts w:cs="Times New Roman"/>
        </w:rPr>
        <w:t>,</w:t>
      </w:r>
    </w:p>
    <w:p w:rsidR="002F0079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Karcie Dużej Rodziny</w:t>
      </w:r>
      <w:r w:rsidR="00573A8D">
        <w:rPr>
          <w:rFonts w:cs="Times New Roman"/>
        </w:rPr>
        <w:t>,</w:t>
      </w:r>
    </w:p>
    <w:p w:rsidR="0062571E" w:rsidRPr="007207A6" w:rsidRDefault="0062571E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Ustawy o systemie oświaty</w:t>
      </w:r>
      <w:r w:rsidR="00573A8D">
        <w:rPr>
          <w:rFonts w:cs="Times New Roman"/>
        </w:rPr>
        <w:t>,</w:t>
      </w:r>
    </w:p>
    <w:p w:rsidR="002F0079" w:rsidRPr="007207A6" w:rsidRDefault="002F0079" w:rsidP="002F0079">
      <w:pPr>
        <w:pStyle w:val="Standard"/>
        <w:numPr>
          <w:ilvl w:val="0"/>
          <w:numId w:val="4"/>
        </w:numPr>
        <w:spacing w:line="360" w:lineRule="auto"/>
        <w:rPr>
          <w:rFonts w:cs="Times New Roman"/>
        </w:rPr>
      </w:pPr>
      <w:r w:rsidRPr="007207A6">
        <w:rPr>
          <w:rFonts w:cs="Times New Roman"/>
        </w:rPr>
        <w:t>finansach publicznych</w:t>
      </w:r>
      <w:r w:rsidR="00573A8D">
        <w:rPr>
          <w:rFonts w:cs="Times New Roman"/>
        </w:rPr>
        <w:t>.</w:t>
      </w:r>
    </w:p>
    <w:p w:rsidR="002F0079" w:rsidRPr="007207A6" w:rsidRDefault="002F0079" w:rsidP="002F0079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</w:rPr>
        <w:t>dodatkowo:</w:t>
      </w:r>
    </w:p>
    <w:p w:rsidR="002F0079" w:rsidRPr="007207A6" w:rsidRDefault="002F0079" w:rsidP="002F0079">
      <w:pPr>
        <w:pStyle w:val="Standard"/>
        <w:numPr>
          <w:ilvl w:val="0"/>
          <w:numId w:val="5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t>współdziała w realizacji prac społecznie użytecznych w gminie Żurawica</w:t>
      </w:r>
    </w:p>
    <w:p w:rsidR="002F0079" w:rsidRPr="007207A6" w:rsidRDefault="002F0079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t>prowadzi Zespół Interdyscyplinarny ds. prze</w:t>
      </w:r>
      <w:r w:rsidR="006002A7">
        <w:rPr>
          <w:rFonts w:cs="Times New Roman"/>
          <w:color w:val="000000" w:themeColor="text1"/>
        </w:rPr>
        <w:t>ciwdziałania przemocy domowej</w:t>
      </w:r>
    </w:p>
    <w:p w:rsidR="002F0079" w:rsidRPr="007207A6" w:rsidRDefault="002F0079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t>uczestniczy w pracach Gminnej Komisji Rozwiązywania Problemów Alkoholowych</w:t>
      </w:r>
    </w:p>
    <w:p w:rsidR="002F0079" w:rsidRPr="007207A6" w:rsidRDefault="002F0079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t>prowadzi  Klub Senior+</w:t>
      </w:r>
      <w:r w:rsidR="00A6330D" w:rsidRPr="007207A6">
        <w:rPr>
          <w:rFonts w:cs="Times New Roman"/>
          <w:color w:val="000000" w:themeColor="text1"/>
        </w:rPr>
        <w:t xml:space="preserve"> w Żurawicy i </w:t>
      </w:r>
      <w:proofErr w:type="spellStart"/>
      <w:r w:rsidR="00A6330D" w:rsidRPr="007207A6">
        <w:rPr>
          <w:rFonts w:cs="Times New Roman"/>
          <w:color w:val="000000" w:themeColor="text1"/>
        </w:rPr>
        <w:t>Batyczach</w:t>
      </w:r>
      <w:proofErr w:type="spellEnd"/>
      <w:r w:rsidR="00A6330D" w:rsidRPr="007207A6">
        <w:rPr>
          <w:rFonts w:cs="Times New Roman"/>
          <w:color w:val="000000" w:themeColor="text1"/>
        </w:rPr>
        <w:t>,</w:t>
      </w:r>
    </w:p>
    <w:p w:rsidR="002F0079" w:rsidRDefault="002F0079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t>realizuje prog</w:t>
      </w:r>
      <w:r w:rsidR="006E64BE" w:rsidRPr="007207A6">
        <w:rPr>
          <w:rFonts w:cs="Times New Roman"/>
          <w:color w:val="000000" w:themeColor="text1"/>
        </w:rPr>
        <w:t>ram „Posiłek w szkole i w domu”,</w:t>
      </w:r>
    </w:p>
    <w:p w:rsidR="00B538B0" w:rsidRPr="007207A6" w:rsidRDefault="00FB1C45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wydaje skierowania</w:t>
      </w:r>
      <w:r w:rsidR="00B538B0">
        <w:rPr>
          <w:rFonts w:cs="Times New Roman"/>
          <w:color w:val="000000" w:themeColor="text1"/>
        </w:rPr>
        <w:t xml:space="preserve"> na pakiety </w:t>
      </w:r>
      <w:r>
        <w:rPr>
          <w:rFonts w:cs="Times New Roman"/>
          <w:color w:val="000000" w:themeColor="text1"/>
        </w:rPr>
        <w:t>żywnościowe</w:t>
      </w:r>
      <w:r w:rsidR="00B538B0">
        <w:rPr>
          <w:rFonts w:cs="Times New Roman"/>
          <w:color w:val="000000" w:themeColor="text1"/>
        </w:rPr>
        <w:t>,</w:t>
      </w:r>
    </w:p>
    <w:p w:rsidR="006E64BE" w:rsidRPr="007207A6" w:rsidRDefault="006E64BE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lastRenderedPageBreak/>
        <w:t xml:space="preserve">realizuje program Asystent osobisty osoby </w:t>
      </w:r>
      <w:r w:rsidR="00363E44">
        <w:rPr>
          <w:rFonts w:cs="Times New Roman"/>
          <w:color w:val="000000" w:themeColor="text1"/>
        </w:rPr>
        <w:t>z niepełnosprawnością</w:t>
      </w:r>
      <w:r w:rsidRPr="007207A6">
        <w:rPr>
          <w:rFonts w:cs="Times New Roman"/>
          <w:color w:val="000000" w:themeColor="text1"/>
        </w:rPr>
        <w:t>,</w:t>
      </w:r>
    </w:p>
    <w:p w:rsidR="00162FB5" w:rsidRPr="007207A6" w:rsidRDefault="0019236D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wydaje zaświadczenia</w:t>
      </w:r>
      <w:r w:rsidR="00162FB5" w:rsidRPr="007207A6">
        <w:rPr>
          <w:rFonts w:cs="Times New Roman"/>
          <w:color w:val="000000" w:themeColor="text1"/>
        </w:rPr>
        <w:t xml:space="preserve"> do Programu Czyste powietrze,</w:t>
      </w:r>
    </w:p>
    <w:p w:rsidR="006E64BE" w:rsidRPr="007207A6" w:rsidRDefault="006E64BE" w:rsidP="002F0079">
      <w:pPr>
        <w:pStyle w:val="Standard"/>
        <w:numPr>
          <w:ilvl w:val="0"/>
          <w:numId w:val="6"/>
        </w:numPr>
        <w:spacing w:line="360" w:lineRule="auto"/>
        <w:rPr>
          <w:rFonts w:cs="Times New Roman"/>
          <w:color w:val="000000" w:themeColor="text1"/>
        </w:rPr>
      </w:pPr>
      <w:r w:rsidRPr="007207A6">
        <w:rPr>
          <w:rFonts w:cs="Times New Roman"/>
          <w:color w:val="000000" w:themeColor="text1"/>
        </w:rPr>
        <w:t>prowadzi wypożyczalnię sprzętu rehabilitacyjnego.</w:t>
      </w:r>
    </w:p>
    <w:p w:rsidR="002F0079" w:rsidRPr="007207A6" w:rsidRDefault="002F0079" w:rsidP="002F0079">
      <w:pPr>
        <w:pStyle w:val="Standard"/>
        <w:spacing w:line="360" w:lineRule="auto"/>
        <w:ind w:left="780"/>
        <w:rPr>
          <w:rFonts w:cs="Times New Roman"/>
          <w:color w:val="000000" w:themeColor="text1"/>
        </w:rPr>
      </w:pPr>
    </w:p>
    <w:p w:rsidR="002F0079" w:rsidRPr="007207A6" w:rsidRDefault="002F0079" w:rsidP="002F0079">
      <w:pPr>
        <w:pStyle w:val="Default"/>
        <w:spacing w:line="360" w:lineRule="auto"/>
        <w:rPr>
          <w:rFonts w:cs="Times New Roman"/>
          <w:b/>
          <w:color w:val="000000"/>
        </w:rPr>
      </w:pPr>
      <w:r w:rsidRPr="007207A6">
        <w:rPr>
          <w:rFonts w:cs="Times New Roman"/>
          <w:b/>
        </w:rPr>
        <w:t>Zgodnie z Art. 17 ust.1 ustawy o pomocy społecznej do zadań własnych gminy                        o charakterze obowiązkowym należy: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1)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2) sporządzanie, zgodnie z art. 16a, oceny w zakresie pomocy społecznej;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3) udzielanie schronienia, zapewnienie posiłku oraz niezbędnego ubrania osobom tego pozbawionym;                                                                                                                                                                                 4) przyznawanie i wypłacanie zasiłków okresowych;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5) przyznawanie i wypłacanie zasiłków celowych;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6) przyznawanie i wypłacanie zasiłków celowych na pokrycie wydatków powstałych w wyniku zdarzenia losowego;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7) przyznawanie i wypłacanie zasiłków celowych na pokrycie wydatków na świadczenia zdrowotne osobom bezdomnym oraz innym osobom niemającym dochodu i możliwości uzyskania świadczeń na podstawie przepisów o świadczeniach opieki zdrowotnej finansowanych ze środków publicznych;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8) przyznawanie zasiłków celowych w formie biletu kredytowanego;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9) opłacanie składek na ubezpieczenia emerytalne i rentowe za osobę, która zrezygnuje z zatrudnienia w związku z koniecznością sprawowania bezpośredniej, osobistej opieki nad długotrwale lub ciężko chorym członkiem rodziny oraz wspólnie niezamieszkującymi matką, ojcem lub rodzeństwem;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10) praca socjalna;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11) organizowanie i świadczenie usług opiekuńczych, w tym specjalistycznych, w miejscu zamieszkania, z wyłączeniem specjalistycznych usług opiekuńczych dla osób z zaburzeniami psychicznymi;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12) prowadzenie i zapewnienie miejsc w mieszkaniach chronionych;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13) (uchylony)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14) dożywianie dzieci;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15) sprawienie pogrzebu, w tym osobom bezdomnym;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lastRenderedPageBreak/>
        <w:t>16) kierowanie do domów pomocy społecznej i ponoszenie odpłatności za pobyt mieszkańca gminy w tym domu;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16a) pomoc osobom mającym trudności w przystosowaniu się do życia po zwolnieniu z zakładu karnego;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17) sporządzanie sprawozdawczości oraz przekazywanie jej właściwemu wojewodzie,                        w formie dokumentu elektronicznego, z zastosowaniem systemu teleinformatycznego;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18) utworzenie i utrzymywanie ośrodka pomocy społecznej, w tym zapewnienie środków na wynagrodzenia pracowników;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19) przyznawanie i wypłacanie zasiłków stałych;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20) opłacanie składek na ubezpieczenia zdrowotne określone w przepisach o świadczeniach opieki zdrowotnej finansowanych ze środków publicznych.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  <w:b/>
        </w:rPr>
      </w:pPr>
      <w:r w:rsidRPr="007207A6">
        <w:rPr>
          <w:rFonts w:cs="Times New Roman"/>
          <w:b/>
        </w:rPr>
        <w:t>2. Do zadań własnych gminy należy: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1) przyznawanie i wypłacanie zasiłków specjalnych celowych;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2) przyznawanie i wypłacanie pomocy na ekonomiczne usamodzielnienie w formie zasiłków, pożyczek oraz pomocy w naturze;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3) prowadzenie i zapewnienie miejsc w domach pomocy społecznej i ośrodkach wsparcia                    o zasięgu gminnym oraz kierowanie do nich osób wymagających opieki;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3a) opracowanie i realizacja projektów socjalnych;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4) podejmowanie innych zadań z zakresu pomocy społecznej wynikających z rozeznanych potrzeb gminy, w tym tworzenie i realizacja programów osłonowych;</w:t>
      </w:r>
    </w:p>
    <w:p w:rsidR="002F0079" w:rsidRPr="007207A6" w:rsidRDefault="002F0079" w:rsidP="002F0079">
      <w:pPr>
        <w:pStyle w:val="Default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</w:rPr>
        <w:t>5) współpraca z powiatowym urzędem pracy w zakresie upowszechniania ofert pracy oraz informacji o wolnych miejscach pracy, upowszechniania informacji o usługach poradnictwa zawodowego i o szkoleniach oraz realizacji Programu Aktywizacja i Integracja, o którym mowa w przepisach o promocji zatrudnienia i instytucjach rynku pracy.</w:t>
      </w:r>
    </w:p>
    <w:p w:rsidR="002F0079" w:rsidRPr="007207A6" w:rsidRDefault="002F0079" w:rsidP="002F0079">
      <w:pPr>
        <w:pStyle w:val="Standard"/>
        <w:spacing w:line="360" w:lineRule="auto"/>
        <w:jc w:val="both"/>
        <w:rPr>
          <w:rFonts w:cs="Times New Roman"/>
        </w:rPr>
      </w:pPr>
      <w:r w:rsidRPr="007207A6">
        <w:rPr>
          <w:rFonts w:cs="Times New Roman"/>
          <w:b/>
          <w:bCs/>
        </w:rPr>
        <w:t xml:space="preserve">         </w:t>
      </w:r>
      <w:r w:rsidRPr="007207A6">
        <w:rPr>
          <w:rFonts w:cs="Times New Roman"/>
        </w:rPr>
        <w:t xml:space="preserve">Podstawowym zadaniem pomocy społecznej realizowanym w ramach zadań własnych gminy jest praca socjalna. Praca socjalna jest działalnością zawodową skierowaną na przywrócenie lub wzmocnienie zdolności osób i rodzin do funkcjonowania w społeczeństwie, oraz doprowadzenie ich do samodzielności życiowej i rozwoju. Poza takim definiowaniem pracy socjalnej spotykamy się często z jej szerszym rozumieniem. Praca socjalna jest jedną                   z form usług socjalnych, oprócz profesjonalnego poradnictwa zalicza się do niej pomoc                    w załatwieniu spraw codziennych oraz pomoc w utrzymywaniu kontaktów z otoczeniem. Ustawa przewiduje, że w stosunku do osób, które spełniają przesłanki udzielenia pomocy społecznej określone w art. 3 ustawy o pomocy społecznej, praca socjalna może być prowadzona niezależnie od ich sytuacji dochodowej. W art. 25 ustawy o pomocy społecznej </w:t>
      </w:r>
      <w:r w:rsidRPr="007207A6">
        <w:rPr>
          <w:rFonts w:cs="Times New Roman"/>
        </w:rPr>
        <w:lastRenderedPageBreak/>
        <w:t xml:space="preserve">nałożono na gminę obowiązek świadczenia pracy socjalnej zmierzającej do umożliwienia kontaktu z otoczeniem osób niepełnosprawnych. Pracownik socjalny we współpracy                                z organizacjami społecznymi, kościołami, stowarzyszeniami, osobami fizycznymi, fundacjami i innymi podmiotami pomaga w integracji osób dotkniętych niepełnosprawnością ze środowiskiem. Umożliwia aktywizację zawodową i społeczną tych osób. Prowadzenie pracy socjalnej jest typem aktywności zawodowej i wymaga zdobycia odpowiedniego wykształcenia. Praca socjalna to działanie bogate w różnorodne treści i konteksty, warunkowane potrzebą niesienia pomocy poprzez wsparcie intelektualne i emocjonalne, wkracza w sferę złożonej problematyki wartości nadając jej wymiar etyczny. Wymaga, dla uzyskania najlepszego efektu, właściwego klimatu. Pracownik socjalny musi wykazać się umiejętnością słuchania, wyrozumiałością, zaufaniem, spokojem, jak również ciepłem i współczuciem. </w:t>
      </w:r>
      <w:r w:rsidRPr="007207A6">
        <w:rPr>
          <w:rFonts w:cs="Times New Roman"/>
        </w:rPr>
        <w:tab/>
      </w:r>
    </w:p>
    <w:p w:rsidR="002F0079" w:rsidRPr="007207A6" w:rsidRDefault="002F0079" w:rsidP="002F0079">
      <w:pPr>
        <w:pStyle w:val="Nagwek1"/>
        <w:ind w:left="720"/>
        <w:rPr>
          <w:rFonts w:eastAsia="Times New Roman" w:cs="Times New Roman"/>
          <w:b w:val="0"/>
          <w:color w:val="000000"/>
          <w:sz w:val="24"/>
          <w:szCs w:val="24"/>
        </w:rPr>
      </w:pPr>
    </w:p>
    <w:p w:rsidR="002F0079" w:rsidRPr="007207A6" w:rsidRDefault="002F0079" w:rsidP="00030347">
      <w:pPr>
        <w:pStyle w:val="Nagwek1"/>
        <w:rPr>
          <w:rFonts w:eastAsia="Times New Roman" w:cs="Times New Roman"/>
          <w:color w:val="000000"/>
          <w:sz w:val="24"/>
          <w:szCs w:val="24"/>
          <w:u w:val="single"/>
        </w:rPr>
      </w:pPr>
      <w:r w:rsidRPr="007207A6">
        <w:rPr>
          <w:rFonts w:eastAsia="Times New Roman" w:cs="Times New Roman"/>
          <w:color w:val="000000"/>
          <w:sz w:val="24"/>
          <w:szCs w:val="24"/>
          <w:u w:val="single"/>
        </w:rPr>
        <w:t>W ramach po</w:t>
      </w:r>
      <w:r w:rsidR="00192C81">
        <w:rPr>
          <w:rFonts w:eastAsia="Times New Roman" w:cs="Times New Roman"/>
          <w:color w:val="000000"/>
          <w:sz w:val="24"/>
          <w:szCs w:val="24"/>
          <w:u w:val="single"/>
        </w:rPr>
        <w:t>mocy społecznej udzielono wsparcia</w:t>
      </w:r>
      <w:r w:rsidRPr="007207A6">
        <w:rPr>
          <w:rFonts w:eastAsia="Times New Roman" w:cs="Times New Roman"/>
          <w:color w:val="000000"/>
          <w:sz w:val="24"/>
          <w:szCs w:val="24"/>
          <w:u w:val="single"/>
        </w:rPr>
        <w:t xml:space="preserve"> w formie ;</w:t>
      </w:r>
    </w:p>
    <w:p w:rsidR="002F0079" w:rsidRPr="007207A6" w:rsidRDefault="002F0079" w:rsidP="002F0079">
      <w:pPr>
        <w:pStyle w:val="Nagwek2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2167607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Zasiłku stałe</w:t>
      </w:r>
      <w:bookmarkEnd w:id="0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go</w:t>
      </w:r>
    </w:p>
    <w:p w:rsidR="002F0079" w:rsidRPr="007207A6" w:rsidRDefault="002F0079" w:rsidP="00135BB2">
      <w:pPr>
        <w:pStyle w:val="Textbody"/>
        <w:spacing w:line="360" w:lineRule="auto"/>
        <w:jc w:val="both"/>
        <w:rPr>
          <w:rFonts w:cs="Times New Roman"/>
        </w:rPr>
      </w:pPr>
      <w:r w:rsidRPr="007207A6">
        <w:rPr>
          <w:rFonts w:eastAsia="Times New Roman" w:cs="Times New Roman"/>
          <w:color w:val="000000"/>
        </w:rPr>
        <w:t>Zasiłek stały przysługuje:</w:t>
      </w:r>
      <w:r w:rsidRPr="007207A6">
        <w:rPr>
          <w:rFonts w:eastAsia="Times New Roman" w:cs="Times New Roman"/>
          <w:color w:val="000000"/>
        </w:rPr>
        <w:tab/>
        <w:t xml:space="preserve"> </w:t>
      </w:r>
      <w:r w:rsidRPr="007207A6">
        <w:rPr>
          <w:rFonts w:eastAsia="Times New Roman" w:cs="Times New Roman"/>
          <w:color w:val="000000"/>
        </w:rPr>
        <w:br/>
        <w:t>1) pełnoletniej osobie samotnie gospodarującej, niezdolnej do pracy z powodu wieku lub całkowicie niezdolnej do pracy, jeżeli jej dochód jest niższy od kryterium dochodowego osoby samotnie gospodarującej;</w:t>
      </w:r>
      <w:r w:rsidRPr="007207A6">
        <w:rPr>
          <w:rFonts w:eastAsia="Times New Roman" w:cs="Times New Roman"/>
          <w:color w:val="000000"/>
        </w:rPr>
        <w:tab/>
        <w:t xml:space="preserve">                                                                                                              2) pełnoletniej osobie pozostającej w rodzinie, niezdolnej do pracy z powodu wieku </w:t>
      </w:r>
      <w:r w:rsidR="00B813F4">
        <w:rPr>
          <w:rFonts w:eastAsia="Times New Roman" w:cs="Times New Roman"/>
          <w:color w:val="000000"/>
        </w:rPr>
        <w:t xml:space="preserve">                              </w:t>
      </w:r>
      <w:r w:rsidRPr="007207A6">
        <w:rPr>
          <w:rFonts w:eastAsia="Times New Roman" w:cs="Times New Roman"/>
          <w:color w:val="000000"/>
        </w:rPr>
        <w:t>lub całkowicie niezdolnej do pracy, jeżeli jej dochód, jak również dochód na osobę w rodzinie są niższe od kryterium dochodowego na osobę w rodzinie.</w:t>
      </w:r>
      <w:r w:rsidRPr="007207A6">
        <w:rPr>
          <w:rFonts w:eastAsia="Times New Roman" w:cs="Times New Roman"/>
          <w:color w:val="000000"/>
        </w:rPr>
        <w:tab/>
        <w:t xml:space="preserve">                                                                </w:t>
      </w:r>
      <w:r w:rsidR="001C0228">
        <w:rPr>
          <w:rFonts w:eastAsia="Times New Roman" w:cs="Times New Roman"/>
          <w:b/>
          <w:bCs/>
          <w:color w:val="000000"/>
        </w:rPr>
        <w:t>W 2024</w:t>
      </w:r>
      <w:r w:rsidRPr="007207A6">
        <w:rPr>
          <w:rFonts w:eastAsia="Times New Roman" w:cs="Times New Roman"/>
          <w:b/>
          <w:bCs/>
          <w:color w:val="000000"/>
        </w:rPr>
        <w:t xml:space="preserve"> roku zasiłków stałyc</w:t>
      </w:r>
      <w:r w:rsidR="00A87BD6">
        <w:rPr>
          <w:rFonts w:eastAsia="Times New Roman" w:cs="Times New Roman"/>
          <w:b/>
          <w:bCs/>
          <w:color w:val="000000"/>
        </w:rPr>
        <w:t>h wypła</w:t>
      </w:r>
      <w:r w:rsidR="001C0228">
        <w:rPr>
          <w:rFonts w:eastAsia="Times New Roman" w:cs="Times New Roman"/>
          <w:b/>
          <w:bCs/>
          <w:color w:val="000000"/>
        </w:rPr>
        <w:t>cono na łączną kwotę  503 239,77</w:t>
      </w:r>
      <w:r w:rsidRPr="007207A6">
        <w:rPr>
          <w:rFonts w:eastAsia="Times New Roman" w:cs="Times New Roman"/>
          <w:b/>
          <w:bCs/>
          <w:color w:val="000000"/>
        </w:rPr>
        <w:t xml:space="preserve"> zł. </w:t>
      </w:r>
      <w:r w:rsidRPr="007207A6">
        <w:rPr>
          <w:rFonts w:eastAsia="Times New Roman" w:cs="Times New Roman"/>
          <w:bCs/>
          <w:color w:val="000000"/>
        </w:rPr>
        <w:t xml:space="preserve">( dotacja Wojewody  w całości ) </w:t>
      </w:r>
      <w:r w:rsidR="001C0228">
        <w:rPr>
          <w:rFonts w:eastAsia="Times New Roman" w:cs="Times New Roman"/>
          <w:b/>
          <w:bCs/>
          <w:color w:val="000000"/>
        </w:rPr>
        <w:t>dla 54</w:t>
      </w:r>
      <w:r w:rsidRPr="007207A6">
        <w:rPr>
          <w:rFonts w:eastAsia="Times New Roman" w:cs="Times New Roman"/>
          <w:b/>
          <w:bCs/>
          <w:color w:val="000000"/>
        </w:rPr>
        <w:t xml:space="preserve"> osób.</w:t>
      </w:r>
    </w:p>
    <w:p w:rsidR="002F0079" w:rsidRPr="007207A6" w:rsidRDefault="002F0079" w:rsidP="002F0079">
      <w:pPr>
        <w:pStyle w:val="Nagwek2"/>
        <w:numPr>
          <w:ilvl w:val="0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2167608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Zasiłku okresow</w:t>
      </w:r>
      <w:bookmarkEnd w:id="1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ego</w:t>
      </w:r>
    </w:p>
    <w:p w:rsidR="002F0079" w:rsidRPr="007207A6" w:rsidRDefault="002F0079" w:rsidP="002F0079">
      <w:pPr>
        <w:pStyle w:val="Default"/>
        <w:spacing w:line="360" w:lineRule="auto"/>
        <w:rPr>
          <w:rFonts w:cs="Times New Roman"/>
          <w:color w:val="000000"/>
        </w:rPr>
      </w:pPr>
      <w:r w:rsidRPr="007207A6">
        <w:rPr>
          <w:rFonts w:cs="Times New Roman"/>
        </w:rPr>
        <w:t>Zasiłek okresowy przysługuje w szczególności ze względu na długotrwałą chorobę, niepełnosprawność, bezrobocie, możliwość utrzymania lub nabycia uprawnień do świadczeń                 z innych systemów zabezpieczenia społecznego:</w:t>
      </w:r>
    </w:p>
    <w:p w:rsidR="002F0079" w:rsidRPr="007207A6" w:rsidRDefault="002F0079" w:rsidP="002F0079">
      <w:pPr>
        <w:pStyle w:val="Default"/>
        <w:spacing w:line="360" w:lineRule="auto"/>
        <w:rPr>
          <w:rFonts w:cs="Times New Roman"/>
        </w:rPr>
      </w:pPr>
      <w:r w:rsidRPr="007207A6">
        <w:rPr>
          <w:rFonts w:cs="Times New Roman"/>
        </w:rPr>
        <w:t>1) osobie samotnie gospodarującej, której dochód jest niższy od kryterium dochodowego osoby samotnie gospodarującej;</w:t>
      </w:r>
    </w:p>
    <w:p w:rsidR="002F0079" w:rsidRPr="007207A6" w:rsidRDefault="002F0079" w:rsidP="002F0079">
      <w:pPr>
        <w:pStyle w:val="Default"/>
        <w:spacing w:line="360" w:lineRule="auto"/>
        <w:rPr>
          <w:rFonts w:cs="Times New Roman"/>
          <w:b/>
        </w:rPr>
      </w:pPr>
      <w:r w:rsidRPr="007207A6">
        <w:rPr>
          <w:rFonts w:cs="Times New Roman"/>
        </w:rPr>
        <w:t xml:space="preserve">2) rodzinie, której dochód jest niższy od kryterium dochodowego rodziny .Przyznanie zasiłku okresowego, podobnie jak zasiłku stałego, uzależnione jest od spełnienia kryterium dochodowego. Jego beneficjentem może być osoba samotnie gospodarująca i rodzina. Zasiłek nie może być jednak niższy niż 50 proc. różnicy między kryterium dochodowym osoby samotnie gospodarującej a dochodem tej osoby.                                                                           </w:t>
      </w:r>
      <w:r w:rsidR="008E4D7C">
        <w:rPr>
          <w:rFonts w:cs="Times New Roman"/>
          <w:b/>
        </w:rPr>
        <w:lastRenderedPageBreak/>
        <w:t>W 2024</w:t>
      </w:r>
      <w:r w:rsidRPr="007207A6">
        <w:rPr>
          <w:rFonts w:cs="Times New Roman"/>
          <w:b/>
        </w:rPr>
        <w:t xml:space="preserve"> roku zasiłków okresowych było</w:t>
      </w:r>
      <w:r w:rsidR="008E0074" w:rsidRPr="007207A6">
        <w:rPr>
          <w:rFonts w:cs="Times New Roman"/>
          <w:b/>
        </w:rPr>
        <w:t xml:space="preserve"> wypłaconych na łączną kwotę</w:t>
      </w:r>
      <w:r w:rsidR="008E4D7C">
        <w:rPr>
          <w:rFonts w:cs="Times New Roman"/>
          <w:b/>
        </w:rPr>
        <w:t xml:space="preserve"> 359 029,00</w:t>
      </w:r>
      <w:r w:rsidRPr="007207A6">
        <w:rPr>
          <w:rFonts w:cs="Times New Roman"/>
          <w:b/>
        </w:rPr>
        <w:t xml:space="preserve">  zł,  </w:t>
      </w:r>
      <w:r w:rsidRPr="007207A6">
        <w:rPr>
          <w:rFonts w:cs="Times New Roman"/>
          <w:bCs/>
        </w:rPr>
        <w:t xml:space="preserve">( dotacja Wojewody  w całości ) </w:t>
      </w:r>
      <w:r w:rsidR="008E4D7C">
        <w:rPr>
          <w:rFonts w:cs="Times New Roman"/>
          <w:b/>
        </w:rPr>
        <w:t>dla 113</w:t>
      </w:r>
      <w:r w:rsidR="008E0074" w:rsidRPr="007207A6">
        <w:rPr>
          <w:rFonts w:cs="Times New Roman"/>
          <w:b/>
        </w:rPr>
        <w:t xml:space="preserve"> rodzin</w:t>
      </w:r>
      <w:r w:rsidRPr="007207A6">
        <w:rPr>
          <w:rFonts w:cs="Times New Roman"/>
          <w:b/>
        </w:rPr>
        <w:t>.</w:t>
      </w:r>
      <w:r w:rsidRPr="007207A6">
        <w:rPr>
          <w:rFonts w:cs="Times New Roman"/>
          <w:b/>
        </w:rPr>
        <w:tab/>
      </w:r>
    </w:p>
    <w:p w:rsidR="002F0079" w:rsidRPr="007207A6" w:rsidRDefault="002F0079" w:rsidP="002F0079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2167609"/>
      <w:r w:rsidRPr="007207A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</w:t>
      </w:r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. Zasiłki celowe i celowe specjalne</w:t>
      </w:r>
      <w:bookmarkEnd w:id="2"/>
    </w:p>
    <w:p w:rsidR="002F0079" w:rsidRPr="007207A6" w:rsidRDefault="002F0079" w:rsidP="00312026">
      <w:pPr>
        <w:pStyle w:val="Textbody"/>
        <w:spacing w:line="360" w:lineRule="auto"/>
        <w:rPr>
          <w:rFonts w:cs="Times New Roman"/>
          <w:b/>
        </w:rPr>
      </w:pPr>
      <w:r w:rsidRPr="007207A6">
        <w:rPr>
          <w:rFonts w:eastAsia="Times New Roman" w:cs="Times New Roman"/>
          <w:color w:val="000000"/>
        </w:rPr>
        <w:t>Zasiłek celowy jest to świadczenie fakultatywne przyznawane na zaspokojenie niezbędnej potrzeby bytowej, a w szczególności na pokrycie części lub całości kosztów zakupu ży</w:t>
      </w:r>
      <w:r w:rsidR="00312026" w:rsidRPr="007207A6">
        <w:rPr>
          <w:rFonts w:eastAsia="Times New Roman" w:cs="Times New Roman"/>
          <w:color w:val="000000"/>
        </w:rPr>
        <w:t>wności, leków i leczenia,</w:t>
      </w:r>
      <w:r w:rsidRPr="007207A6">
        <w:rPr>
          <w:rFonts w:eastAsia="Times New Roman" w:cs="Times New Roman"/>
          <w:color w:val="000000"/>
        </w:rPr>
        <w:t xml:space="preserve"> odzieży, niezbędnych przedmiotów użytku domowego, drobnych remontów i napraw w mieszk</w:t>
      </w:r>
      <w:r w:rsidR="00312026" w:rsidRPr="007207A6">
        <w:rPr>
          <w:rFonts w:eastAsia="Times New Roman" w:cs="Times New Roman"/>
          <w:color w:val="000000"/>
        </w:rPr>
        <w:t xml:space="preserve">aniu, a także kosztów pogrzebu. </w:t>
      </w:r>
      <w:r w:rsidRPr="007207A6">
        <w:rPr>
          <w:rFonts w:cs="Times New Roman"/>
        </w:rPr>
        <w:t xml:space="preserve">Osobom bezdomnym i innym osobom nie posiadającym dochodu oraz możliwości uzyskania świadczeń zdrowotnych może być przyznany zasiłek celowy na pokrycie części lub całości wydatków na świadczenia zdrowotne. </w:t>
      </w:r>
      <w:r w:rsidRPr="007207A6">
        <w:rPr>
          <w:rStyle w:val="Mocnowyrniony"/>
          <w:rFonts w:cs="Times New Roman"/>
          <w:b w:val="0"/>
          <w:bCs w:val="0"/>
        </w:rPr>
        <w:t>Zasiłek celowy na pokrycie wyd</w:t>
      </w:r>
      <w:r w:rsidR="00312026" w:rsidRPr="007207A6">
        <w:rPr>
          <w:rStyle w:val="Mocnowyrniony"/>
          <w:rFonts w:cs="Times New Roman"/>
          <w:b w:val="0"/>
          <w:bCs w:val="0"/>
        </w:rPr>
        <w:t xml:space="preserve">atków powstałych  </w:t>
      </w:r>
      <w:r w:rsidRPr="007207A6">
        <w:rPr>
          <w:rStyle w:val="Mocnowyrniony"/>
          <w:rFonts w:cs="Times New Roman"/>
          <w:b w:val="0"/>
          <w:bCs w:val="0"/>
        </w:rPr>
        <w:t>w wyniku zdarzenia losowego. Ś</w:t>
      </w:r>
      <w:r w:rsidRPr="007207A6">
        <w:rPr>
          <w:rFonts w:cs="Times New Roman"/>
        </w:rPr>
        <w:t>wiadczenie to może być przyznane osobie albo rodzinie, które poniosły straty</w:t>
      </w:r>
      <w:r w:rsidR="00B813F4">
        <w:rPr>
          <w:rFonts w:cs="Times New Roman"/>
        </w:rPr>
        <w:t xml:space="preserve">              </w:t>
      </w:r>
      <w:r w:rsidRPr="007207A6">
        <w:rPr>
          <w:rFonts w:cs="Times New Roman"/>
        </w:rPr>
        <w:t xml:space="preserve"> w wyniku zdarzenia losowego. W takim przypadku może być przyznany niezależnie </w:t>
      </w:r>
      <w:r w:rsidR="00B813F4">
        <w:rPr>
          <w:rFonts w:cs="Times New Roman"/>
        </w:rPr>
        <w:t xml:space="preserve">                      </w:t>
      </w:r>
      <w:r w:rsidRPr="007207A6">
        <w:rPr>
          <w:rFonts w:cs="Times New Roman"/>
        </w:rPr>
        <w:t>od dochodu i może nie podlegać zwrotowi.</w:t>
      </w:r>
      <w:r w:rsidRPr="007207A6">
        <w:rPr>
          <w:rFonts w:cs="Times New Roman"/>
        </w:rPr>
        <w:br/>
      </w:r>
      <w:r w:rsidRPr="007207A6">
        <w:rPr>
          <w:rFonts w:cs="Times New Roman"/>
        </w:rPr>
        <w:tab/>
      </w:r>
      <w:bookmarkStart w:id="3" w:name="_Toc42167612"/>
      <w:r w:rsidRPr="007207A6">
        <w:rPr>
          <w:rFonts w:eastAsia="Times New Roman" w:cs="Times New Roman"/>
          <w:b/>
        </w:rPr>
        <w:t>Sprawienie pogrzebu</w:t>
      </w:r>
      <w:bookmarkEnd w:id="3"/>
      <w:r w:rsidRPr="007207A6">
        <w:rPr>
          <w:rFonts w:eastAsia="Times New Roman" w:cs="Times New Roman"/>
          <w:b/>
        </w:rPr>
        <w:tab/>
      </w:r>
    </w:p>
    <w:p w:rsidR="002F0079" w:rsidRPr="007207A6" w:rsidRDefault="002F0079" w:rsidP="00AB1F7B">
      <w:pPr>
        <w:pStyle w:val="Standard"/>
        <w:spacing w:line="360" w:lineRule="auto"/>
        <w:rPr>
          <w:rFonts w:eastAsia="TimesNewRomanPSMT" w:cs="Times New Roman"/>
        </w:rPr>
      </w:pPr>
      <w:r w:rsidRPr="007207A6">
        <w:rPr>
          <w:rFonts w:eastAsia="Times New Roman" w:cs="Times New Roman"/>
          <w:color w:val="000000"/>
        </w:rPr>
        <w:t xml:space="preserve">Sprawienie pogrzebu jest zadaniem własnym gminy o charakterze obowiązkowym. Sprawienie pogrzebu odbywa się w sposób ustalony przez gminę, zgodnie z wyznaniem zmarłego. </w:t>
      </w:r>
      <w:r w:rsidRPr="007207A6">
        <w:rPr>
          <w:rFonts w:eastAsia="TimesNewRomanPSMT" w:cs="Times New Roman"/>
        </w:rPr>
        <w:t>Sprawienie pogrzebu przysługuje osobom zmarłym zamieszkałym lub przebywającym na terenie gminy, w stosunku do których nie ustalono osób zobowiązanych do sprawienia pogrzebu lub gdy osoby zobowiązane nie mają takich możliwości. Sprawi</w:t>
      </w:r>
      <w:r w:rsidR="00602D2B">
        <w:rPr>
          <w:rFonts w:eastAsia="TimesNewRomanPSMT" w:cs="Times New Roman"/>
        </w:rPr>
        <w:t>enie pogrzebu reguluje uchwała Rady G</w:t>
      </w:r>
      <w:r w:rsidRPr="007207A6">
        <w:rPr>
          <w:rFonts w:eastAsia="TimesNewRomanPSMT" w:cs="Times New Roman"/>
        </w:rPr>
        <w:t>miny Żurawica.</w:t>
      </w:r>
    </w:p>
    <w:p w:rsidR="002F0079" w:rsidRPr="007207A6" w:rsidRDefault="002F0079" w:rsidP="002F0079">
      <w:pPr>
        <w:pStyle w:val="Nagwek2"/>
        <w:numPr>
          <w:ilvl w:val="0"/>
          <w:numId w:val="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2167610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Specjalistyczne usługi opiekuńcze</w:t>
      </w:r>
      <w:bookmarkEnd w:id="4"/>
    </w:p>
    <w:p w:rsidR="002F0079" w:rsidRPr="007207A6" w:rsidRDefault="002F0079" w:rsidP="00AB1F7B">
      <w:pPr>
        <w:pStyle w:val="Default"/>
        <w:spacing w:line="360" w:lineRule="auto"/>
        <w:rPr>
          <w:rFonts w:cs="Times New Roman"/>
          <w:color w:val="000000"/>
        </w:rPr>
      </w:pPr>
      <w:r w:rsidRPr="007207A6">
        <w:rPr>
          <w:rStyle w:val="Mocnowyrniony"/>
          <w:rFonts w:cs="Times New Roman"/>
          <w:b w:val="0"/>
          <w:bCs w:val="0"/>
        </w:rPr>
        <w:t>Specjalistyczne usługi opiekuńcze</w:t>
      </w:r>
      <w:r w:rsidRPr="007207A6">
        <w:rPr>
          <w:rFonts w:cs="Times New Roman"/>
        </w:rPr>
        <w:t xml:space="preserve"> są to usługi dostosowane do szczególnych potrzeb wynikających z rodzaju schorzenia lub niepełnosprawności, świadczone przez osoby ze specjalistycznym przygotowaniem zawodowym.</w:t>
      </w:r>
      <w:r w:rsidRPr="007207A6">
        <w:rPr>
          <w:rFonts w:cs="Times New Roman"/>
        </w:rPr>
        <w:tab/>
      </w:r>
      <w:r w:rsidRPr="007207A6">
        <w:rPr>
          <w:rFonts w:cs="Times New Roman"/>
          <w:b/>
          <w:bCs/>
        </w:rPr>
        <w:br/>
      </w:r>
      <w:r w:rsidRPr="007207A6">
        <w:rPr>
          <w:rFonts w:cs="Times New Roman"/>
        </w:rPr>
        <w:t>Ze specjalistycznych usług opiekuńczych dla osób z zaburzeniami psychicznymi na ter</w:t>
      </w:r>
      <w:r w:rsidR="00E16804">
        <w:rPr>
          <w:rFonts w:cs="Times New Roman"/>
        </w:rPr>
        <w:t>enie Gminy Żurawica korzystały 2</w:t>
      </w:r>
      <w:r w:rsidRPr="007207A6">
        <w:rPr>
          <w:rFonts w:cs="Times New Roman"/>
        </w:rPr>
        <w:t xml:space="preserve"> rodziny. Usługi świadczone są  w miejscu zamieszkania rodziny. G</w:t>
      </w:r>
      <w:r w:rsidR="00E16804">
        <w:rPr>
          <w:rFonts w:cs="Times New Roman"/>
        </w:rPr>
        <w:t xml:space="preserve">odzina świadczonej usługi w 2024r. wynosiła </w:t>
      </w:r>
      <w:r w:rsidR="001122DC">
        <w:rPr>
          <w:rFonts w:cs="Times New Roman"/>
        </w:rPr>
        <w:t>30</w:t>
      </w:r>
      <w:r w:rsidRPr="007207A6">
        <w:rPr>
          <w:rFonts w:cs="Times New Roman"/>
        </w:rPr>
        <w:t xml:space="preserve"> zł. Usługi były świadczone przez zatrudnionych przez OPS specjalistów. Osobami korzystającymi były dzieci z autyzmem.</w:t>
      </w:r>
    </w:p>
    <w:p w:rsidR="002F0079" w:rsidRPr="00192C81" w:rsidRDefault="00E16804" w:rsidP="00192C81">
      <w:pPr>
        <w:pStyle w:val="Default"/>
        <w:spacing w:line="360" w:lineRule="auto"/>
        <w:rPr>
          <w:rFonts w:cs="Times New Roman"/>
          <w:bCs/>
        </w:rPr>
      </w:pPr>
      <w:r>
        <w:rPr>
          <w:rFonts w:cs="Times New Roman"/>
          <w:b/>
          <w:bCs/>
        </w:rPr>
        <w:t>Koszt SUO w 2024</w:t>
      </w:r>
      <w:r w:rsidR="00D5575C" w:rsidRPr="007207A6">
        <w:rPr>
          <w:rFonts w:cs="Times New Roman"/>
          <w:b/>
          <w:bCs/>
        </w:rPr>
        <w:t xml:space="preserve"> r wynosił</w:t>
      </w:r>
      <w:r>
        <w:rPr>
          <w:rFonts w:cs="Times New Roman"/>
          <w:b/>
          <w:bCs/>
        </w:rPr>
        <w:t xml:space="preserve">  21 600</w:t>
      </w:r>
      <w:r w:rsidR="00D5575C" w:rsidRPr="007207A6">
        <w:rPr>
          <w:rFonts w:cs="Times New Roman"/>
          <w:b/>
          <w:bCs/>
        </w:rPr>
        <w:t xml:space="preserve">,00 </w:t>
      </w:r>
      <w:r w:rsidR="002F0079" w:rsidRPr="007207A6">
        <w:rPr>
          <w:rFonts w:cs="Times New Roman"/>
          <w:b/>
          <w:bCs/>
        </w:rPr>
        <w:t xml:space="preserve">zł </w:t>
      </w:r>
      <w:r w:rsidR="002F0079" w:rsidRPr="007207A6">
        <w:rPr>
          <w:rFonts w:cs="Times New Roman"/>
          <w:bCs/>
        </w:rPr>
        <w:t>( dotacja Wojewody  w całości ).</w:t>
      </w:r>
    </w:p>
    <w:p w:rsidR="002F0079" w:rsidRPr="007207A6" w:rsidRDefault="002F0079" w:rsidP="002F0079">
      <w:pPr>
        <w:pStyle w:val="Nagwek2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Toc42167611"/>
      <w:r w:rsidRPr="00720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Wieloletni rządowy program „ Posiłek</w:t>
      </w:r>
      <w:r w:rsidR="00AB1F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szkole i w domu” na lata 2024</w:t>
      </w:r>
      <w:r w:rsidRPr="00720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bookmarkEnd w:id="5"/>
      <w:r w:rsidR="00AB1F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7207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07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F0079" w:rsidRPr="007207A6" w:rsidRDefault="00AB1F7B" w:rsidP="002F0079">
      <w:pPr>
        <w:pStyle w:val="Standard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Uchwała Nr 149</w:t>
      </w:r>
      <w:r w:rsidR="002F0079" w:rsidRPr="007207A6">
        <w:rPr>
          <w:rFonts w:eastAsia="Times New Roman" w:cs="Times New Roman"/>
          <w:color w:val="000000"/>
        </w:rPr>
        <w:t xml:space="preserve"> Ra</w:t>
      </w:r>
      <w:r>
        <w:rPr>
          <w:rFonts w:eastAsia="Times New Roman" w:cs="Times New Roman"/>
          <w:color w:val="000000"/>
        </w:rPr>
        <w:t>dy Ministrów z 23 sierpnia  2023</w:t>
      </w:r>
      <w:r w:rsidR="002F0079" w:rsidRPr="007207A6">
        <w:rPr>
          <w:rFonts w:eastAsia="Times New Roman" w:cs="Times New Roman"/>
          <w:color w:val="000000"/>
        </w:rPr>
        <w:t xml:space="preserve"> r. w sprawie ustanowienia wieloletniego rządowego programu „ Posiłek</w:t>
      </w:r>
      <w:r>
        <w:rPr>
          <w:rFonts w:eastAsia="Times New Roman" w:cs="Times New Roman"/>
          <w:color w:val="000000"/>
        </w:rPr>
        <w:t xml:space="preserve"> w szkole i w domu” na lata 2024 – 2028 jest kontynuacją</w:t>
      </w:r>
      <w:r w:rsidR="00C1531C">
        <w:rPr>
          <w:rFonts w:eastAsia="Times New Roman" w:cs="Times New Roman"/>
          <w:color w:val="000000"/>
        </w:rPr>
        <w:t xml:space="preserve"> programu z lat ubiegłych</w:t>
      </w:r>
      <w:r w:rsidR="002F0079" w:rsidRPr="007207A6">
        <w:rPr>
          <w:rFonts w:eastAsia="Times New Roman" w:cs="Times New Roman"/>
          <w:color w:val="000000"/>
        </w:rPr>
        <w:t>.</w:t>
      </w:r>
      <w:r w:rsidR="002F0079" w:rsidRPr="007207A6">
        <w:rPr>
          <w:rFonts w:eastAsia="TimesNewRomanPSMT" w:cs="Times New Roman"/>
          <w:color w:val="000000"/>
        </w:rPr>
        <w:t xml:space="preserve"> </w:t>
      </w:r>
      <w:r w:rsidR="002F0079" w:rsidRPr="007207A6">
        <w:rPr>
          <w:rFonts w:eastAsia="TimesNewRomanPSMT" w:cs="Times New Roman"/>
        </w:rPr>
        <w:t>Do pomocy kwalifikują się osoby, k</w:t>
      </w:r>
      <w:r w:rsidR="002C07D2">
        <w:rPr>
          <w:rFonts w:eastAsia="TimesNewRomanPSMT" w:cs="Times New Roman"/>
        </w:rPr>
        <w:t xml:space="preserve">tórych dochód nie przekracza </w:t>
      </w:r>
      <w:r w:rsidR="002C07D2">
        <w:rPr>
          <w:rFonts w:eastAsia="TimesNewRomanPSMT" w:cs="Times New Roman"/>
        </w:rPr>
        <w:lastRenderedPageBreak/>
        <w:t xml:space="preserve">200 </w:t>
      </w:r>
      <w:r w:rsidR="002F0079" w:rsidRPr="007207A6">
        <w:rPr>
          <w:rFonts w:eastAsia="TimesNewRomanPSMT" w:cs="Times New Roman"/>
        </w:rPr>
        <w:t>% kryterium dochodowego z ustawy o pomocy społecznej. Zgodnie z przyjętym programem, ze środków przekazanych gminom udziela się wsparcia, w szczególności:</w:t>
      </w:r>
    </w:p>
    <w:p w:rsidR="002F0079" w:rsidRPr="007207A6" w:rsidRDefault="002F0079" w:rsidP="002F0079">
      <w:pPr>
        <w:pStyle w:val="Standard"/>
        <w:spacing w:line="360" w:lineRule="auto"/>
        <w:jc w:val="both"/>
        <w:rPr>
          <w:rFonts w:eastAsia="TimesNewRomanPSMT" w:cs="Times New Roman"/>
        </w:rPr>
      </w:pPr>
      <w:r w:rsidRPr="007207A6">
        <w:rPr>
          <w:rFonts w:eastAsia="TimesNewRomanPSMT" w:cs="Times New Roman"/>
        </w:rPr>
        <w:t>1) dzieciom do czasu podjęcia nauki w szkole podstawowej,</w:t>
      </w:r>
    </w:p>
    <w:p w:rsidR="002F0079" w:rsidRPr="007207A6" w:rsidRDefault="002F0079" w:rsidP="002F0079">
      <w:pPr>
        <w:pStyle w:val="Standard"/>
        <w:spacing w:line="360" w:lineRule="auto"/>
        <w:jc w:val="both"/>
        <w:rPr>
          <w:rFonts w:eastAsia="TimesNewRomanPSMT" w:cs="Times New Roman"/>
        </w:rPr>
      </w:pPr>
      <w:r w:rsidRPr="007207A6">
        <w:rPr>
          <w:rFonts w:eastAsia="TimesNewRomanPSMT" w:cs="Times New Roman"/>
        </w:rPr>
        <w:t>2) uczniom do czasu ukończenia szkoły ponadpodstawowej lub szkoły ponadgimnazjalnej,</w:t>
      </w:r>
    </w:p>
    <w:p w:rsidR="002F0079" w:rsidRPr="007207A6" w:rsidRDefault="002F0079" w:rsidP="002F0079">
      <w:pPr>
        <w:pStyle w:val="Standard"/>
        <w:spacing w:line="360" w:lineRule="auto"/>
        <w:jc w:val="both"/>
        <w:rPr>
          <w:rFonts w:eastAsia="TimesNewRomanPSMT" w:cs="Times New Roman"/>
        </w:rPr>
      </w:pPr>
      <w:r w:rsidRPr="007207A6">
        <w:rPr>
          <w:rFonts w:eastAsia="TimesNewRomanPSMT" w:cs="Times New Roman"/>
        </w:rPr>
        <w:t>3) osobom i rodzinom znajdującym się w trudnej sytuacji, wymienionym w art. 7 w/w ustawy, w szczególności osobom samotnym, w podeszłym wieku, chorym lub niepełnosprawnym.</w:t>
      </w:r>
    </w:p>
    <w:p w:rsidR="00A22424" w:rsidRPr="007207A6" w:rsidRDefault="002F0079" w:rsidP="00135BB2">
      <w:pPr>
        <w:pStyle w:val="Standard"/>
        <w:spacing w:line="360" w:lineRule="auto"/>
        <w:rPr>
          <w:rFonts w:eastAsia="TimesNewRomanPSMT" w:cs="Times New Roman"/>
          <w:color w:val="000000"/>
        </w:rPr>
      </w:pPr>
      <w:r w:rsidRPr="007207A6">
        <w:rPr>
          <w:rFonts w:eastAsia="TimesNewRomanPSMT" w:cs="Times New Roman"/>
          <w:color w:val="000000"/>
        </w:rPr>
        <w:t>W</w:t>
      </w:r>
      <w:r w:rsidR="00C1531C">
        <w:rPr>
          <w:rFonts w:eastAsia="TimesNewRomanPSMT" w:cs="Times New Roman"/>
          <w:color w:val="000000"/>
        </w:rPr>
        <w:t xml:space="preserve">  2024</w:t>
      </w:r>
      <w:r w:rsidR="00312026" w:rsidRPr="007207A6">
        <w:rPr>
          <w:rFonts w:eastAsia="TimesNewRomanPSMT" w:cs="Times New Roman"/>
          <w:color w:val="000000"/>
        </w:rPr>
        <w:t xml:space="preserve"> </w:t>
      </w:r>
      <w:r w:rsidRPr="007207A6">
        <w:rPr>
          <w:rFonts w:eastAsia="TimesNewRomanPSMT" w:cs="Times New Roman"/>
          <w:color w:val="000000"/>
        </w:rPr>
        <w:t>roku w szkołach i przedszkolach na terenie Gminy</w:t>
      </w:r>
      <w:r w:rsidR="00C1531C">
        <w:rPr>
          <w:rFonts w:eastAsia="TimesNewRomanPSMT" w:cs="Times New Roman"/>
          <w:color w:val="000000"/>
        </w:rPr>
        <w:t xml:space="preserve"> Żurawica  dożywianych było</w:t>
      </w:r>
      <w:r w:rsidR="00BF5516">
        <w:rPr>
          <w:rFonts w:eastAsia="TimesNewRomanPSMT" w:cs="Times New Roman"/>
          <w:color w:val="000000"/>
        </w:rPr>
        <w:t xml:space="preserve">       </w:t>
      </w:r>
      <w:r w:rsidR="00C1531C">
        <w:rPr>
          <w:rFonts w:eastAsia="TimesNewRomanPSMT" w:cs="Times New Roman"/>
          <w:color w:val="000000"/>
        </w:rPr>
        <w:t xml:space="preserve"> 131 </w:t>
      </w:r>
      <w:r w:rsidRPr="007207A6">
        <w:rPr>
          <w:rFonts w:eastAsia="TimesNewRomanPSMT" w:cs="Times New Roman"/>
          <w:color w:val="000000"/>
        </w:rPr>
        <w:t xml:space="preserve">dzieci i uczniów.  </w:t>
      </w:r>
      <w:r w:rsidR="00A22424" w:rsidRPr="007207A6">
        <w:rPr>
          <w:rFonts w:eastAsia="TimesNewRomanPSMT" w:cs="Times New Roman"/>
          <w:color w:val="000000"/>
        </w:rPr>
        <w:t xml:space="preserve">Formy dożywiania pełny obiad lub jedno danie gorące na </w:t>
      </w:r>
      <w:r w:rsidR="00F71106" w:rsidRPr="007207A6">
        <w:rPr>
          <w:rFonts w:eastAsia="TimesNewRomanPSMT" w:cs="Times New Roman"/>
          <w:color w:val="000000"/>
        </w:rPr>
        <w:t>przemiennie</w:t>
      </w:r>
      <w:r w:rsidR="00A22424" w:rsidRPr="007207A6">
        <w:rPr>
          <w:rFonts w:eastAsia="TimesNewRomanPSMT" w:cs="Times New Roman"/>
          <w:color w:val="000000"/>
        </w:rPr>
        <w:t xml:space="preserve"> zupa/drugie danie.</w:t>
      </w:r>
    </w:p>
    <w:p w:rsidR="002F0079" w:rsidRPr="007207A6" w:rsidRDefault="002F0079" w:rsidP="00135BB2">
      <w:pPr>
        <w:pStyle w:val="Standard"/>
        <w:spacing w:line="360" w:lineRule="auto"/>
        <w:rPr>
          <w:rFonts w:cs="Times New Roman"/>
        </w:rPr>
      </w:pPr>
      <w:r w:rsidRPr="007207A6">
        <w:rPr>
          <w:rFonts w:cs="Times New Roman"/>
          <w:b/>
        </w:rPr>
        <w:t>Ogółem na rea</w:t>
      </w:r>
      <w:r w:rsidR="00D5575C" w:rsidRPr="007207A6">
        <w:rPr>
          <w:rFonts w:cs="Times New Roman"/>
          <w:b/>
        </w:rPr>
        <w:t>lizację Programu wyk</w:t>
      </w:r>
      <w:r w:rsidR="002C07D2">
        <w:rPr>
          <w:rFonts w:cs="Times New Roman"/>
          <w:b/>
        </w:rPr>
        <w:t>orzystano</w:t>
      </w:r>
      <w:r w:rsidR="00C1531C">
        <w:rPr>
          <w:rFonts w:cs="Times New Roman"/>
          <w:b/>
        </w:rPr>
        <w:t xml:space="preserve"> kwotę-  240 027</w:t>
      </w:r>
      <w:r w:rsidR="002C07D2">
        <w:rPr>
          <w:rFonts w:cs="Times New Roman"/>
          <w:b/>
        </w:rPr>
        <w:t>,0</w:t>
      </w:r>
      <w:r w:rsidR="00D5575C" w:rsidRPr="007207A6">
        <w:rPr>
          <w:rFonts w:cs="Times New Roman"/>
          <w:b/>
        </w:rPr>
        <w:t>0</w:t>
      </w:r>
      <w:r w:rsidRPr="007207A6">
        <w:rPr>
          <w:rFonts w:cs="Times New Roman"/>
          <w:b/>
        </w:rPr>
        <w:t xml:space="preserve"> zł, </w:t>
      </w:r>
      <w:r w:rsidR="00C1531C">
        <w:rPr>
          <w:rFonts w:cs="Times New Roman"/>
        </w:rPr>
        <w:t>( dotacja Wojewody – 174 983,00 zł., wkład własny – 65 044</w:t>
      </w:r>
      <w:r w:rsidR="002C07D2">
        <w:rPr>
          <w:rFonts w:cs="Times New Roman"/>
        </w:rPr>
        <w:t>,0</w:t>
      </w:r>
      <w:r w:rsidR="00A22424" w:rsidRPr="007207A6">
        <w:rPr>
          <w:rFonts w:cs="Times New Roman"/>
        </w:rPr>
        <w:t xml:space="preserve">0 zł. </w:t>
      </w:r>
      <w:r w:rsidRPr="007207A6">
        <w:rPr>
          <w:rFonts w:cs="Times New Roman"/>
        </w:rPr>
        <w:t>).</w:t>
      </w:r>
    </w:p>
    <w:p w:rsidR="002F0079" w:rsidRPr="007207A6" w:rsidRDefault="002F0079" w:rsidP="002F0079">
      <w:pPr>
        <w:pStyle w:val="Nagwek2"/>
        <w:numPr>
          <w:ilvl w:val="0"/>
          <w:numId w:val="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2167613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>Usługi opiekuńcze</w:t>
      </w:r>
      <w:bookmarkEnd w:id="6"/>
    </w:p>
    <w:p w:rsidR="002F0079" w:rsidRPr="007207A6" w:rsidRDefault="002F0079" w:rsidP="002F0079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7207A6">
        <w:rPr>
          <w:rStyle w:val="Mocnowyrniony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Usługi opiekuńcze</w:t>
      </w:r>
      <w:r w:rsidRPr="007207A6">
        <w:rPr>
          <w:rFonts w:ascii="Times New Roman" w:hAnsi="Times New Roman" w:cs="Times New Roman"/>
          <w:color w:val="auto"/>
          <w:sz w:val="24"/>
          <w:szCs w:val="24"/>
        </w:rPr>
        <w:t xml:space="preserve"> obejmują pomoc w zaspokajaniu codziennych potrzeb życ</w:t>
      </w:r>
      <w:r w:rsidR="009A3408" w:rsidRPr="007207A6">
        <w:rPr>
          <w:rFonts w:ascii="Times New Roman" w:hAnsi="Times New Roman" w:cs="Times New Roman"/>
          <w:color w:val="auto"/>
          <w:sz w:val="24"/>
          <w:szCs w:val="24"/>
        </w:rPr>
        <w:t xml:space="preserve">iowych </w:t>
      </w:r>
      <w:r w:rsidR="00F7110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="009A3408" w:rsidRPr="007207A6">
        <w:rPr>
          <w:rFonts w:ascii="Times New Roman" w:hAnsi="Times New Roman" w:cs="Times New Roman"/>
          <w:color w:val="auto"/>
          <w:sz w:val="24"/>
          <w:szCs w:val="24"/>
        </w:rPr>
        <w:t xml:space="preserve">oraz, </w:t>
      </w:r>
      <w:r w:rsidRPr="007207A6">
        <w:rPr>
          <w:rFonts w:ascii="Times New Roman" w:hAnsi="Times New Roman" w:cs="Times New Roman"/>
          <w:color w:val="auto"/>
          <w:sz w:val="24"/>
          <w:szCs w:val="24"/>
        </w:rPr>
        <w:t>w miarę możliwości, zapewnienie kontaktów z otoczeniem. Pomoc w formie usług opiekuńczych przysługuje osobie samotnej, która z powodu wieku, choroby lub innych przyczyn wymaga pomocy innych osób, a jest jej pozbawiona.</w:t>
      </w:r>
    </w:p>
    <w:p w:rsidR="002F0079" w:rsidRPr="007207A6" w:rsidRDefault="002F0079" w:rsidP="002F0079">
      <w:pPr>
        <w:pStyle w:val="Textbody"/>
        <w:spacing w:line="360" w:lineRule="auto"/>
        <w:rPr>
          <w:rFonts w:cs="Times New Roman"/>
        </w:rPr>
      </w:pPr>
      <w:r w:rsidRPr="007207A6">
        <w:rPr>
          <w:rFonts w:cs="Times New Roman"/>
        </w:rPr>
        <w:t xml:space="preserve">Usługi opiekuńcze </w:t>
      </w:r>
      <w:r w:rsidRPr="007207A6">
        <w:rPr>
          <w:rFonts w:eastAsia="TimesNewRomanPSMT" w:cs="Times New Roman"/>
        </w:rPr>
        <w:t>przyznawane są decyzją administracyjną zawierającą ilość godzin              oraz odpłatność ( w zależności od dochodu rodziny ) obliczoną na podstawie wywiadu środowiskowego przeprowadzonego w miejscu zamieszkania. Pracownik socjalny sporządza plan pomocy określając w jego ramach rodzaje usług  oraz ilość godzin tygodniowo dla każdej osoby korzysta</w:t>
      </w:r>
      <w:r w:rsidR="00BF5516">
        <w:rPr>
          <w:rFonts w:eastAsia="TimesNewRomanPSMT" w:cs="Times New Roman"/>
        </w:rPr>
        <w:t>jącej z tej formy pomocy.</w:t>
      </w:r>
      <w:r w:rsidR="00BF5516">
        <w:rPr>
          <w:rFonts w:eastAsia="TimesNewRomanPSMT" w:cs="Times New Roman"/>
        </w:rPr>
        <w:br/>
        <w:t>W 2024</w:t>
      </w:r>
      <w:r w:rsidRPr="007207A6">
        <w:rPr>
          <w:rFonts w:eastAsia="TimesNewRomanPSMT" w:cs="Times New Roman"/>
        </w:rPr>
        <w:t xml:space="preserve"> </w:t>
      </w:r>
      <w:r w:rsidR="00D4467B">
        <w:rPr>
          <w:rFonts w:eastAsia="TimesNewRomanPSMT" w:cs="Times New Roman"/>
        </w:rPr>
        <w:t>roku na usługi opiekuńcze dla 11</w:t>
      </w:r>
      <w:r w:rsidR="00A22424" w:rsidRPr="007207A6">
        <w:rPr>
          <w:rFonts w:eastAsia="TimesNewRomanPSMT" w:cs="Times New Roman"/>
        </w:rPr>
        <w:t xml:space="preserve"> osób </w:t>
      </w:r>
      <w:r w:rsidR="001E1901">
        <w:rPr>
          <w:rFonts w:eastAsia="TimesNewRomanPSMT" w:cs="Times New Roman"/>
        </w:rPr>
        <w:t>wydatkowano  kwotę  171 597,07</w:t>
      </w:r>
      <w:r w:rsidR="00380D6B" w:rsidRPr="007207A6">
        <w:rPr>
          <w:rFonts w:eastAsia="TimesNewRomanPSMT" w:cs="Times New Roman"/>
        </w:rPr>
        <w:t xml:space="preserve"> zł.                          ze środków własnych.</w:t>
      </w:r>
    </w:p>
    <w:p w:rsidR="002F0079" w:rsidRPr="007207A6" w:rsidRDefault="002F0079" w:rsidP="002F0079">
      <w:pPr>
        <w:pStyle w:val="Nagwek2"/>
        <w:numPr>
          <w:ilvl w:val="0"/>
          <w:numId w:val="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2167614"/>
      <w:r w:rsidRPr="007207A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Domy pomocy społecznej</w:t>
      </w:r>
      <w:bookmarkEnd w:id="7"/>
    </w:p>
    <w:p w:rsidR="002F0079" w:rsidRPr="007207A6" w:rsidRDefault="002F0079" w:rsidP="002F0079">
      <w:pPr>
        <w:pStyle w:val="Textbody"/>
        <w:spacing w:line="360" w:lineRule="auto"/>
        <w:rPr>
          <w:rFonts w:eastAsia="TimesNewRomanPSMT" w:cs="Times New Roman"/>
          <w:b/>
          <w:bCs/>
        </w:rPr>
      </w:pPr>
      <w:r w:rsidRPr="007207A6">
        <w:rPr>
          <w:rFonts w:eastAsia="TimesNewRomanPSMT" w:cs="Times New Roman"/>
        </w:rPr>
        <w:t xml:space="preserve">Zgodnie z ustawą o pomocy społecznej: osobie wymagającej całodobowej opieki                       z powodu wieku, choroby lub niepełnosprawności, niemogącej samodzielnie funkcjonować  w codziennym życiu, której nie można zapewnić niezbędnej pomocy w formie usług opiekuńczych, przysługuje prawo do umieszczenia w domu pomocy społecznej. </w:t>
      </w:r>
      <w:r w:rsidR="00633674">
        <w:rPr>
          <w:rFonts w:eastAsia="TimesNewRomanPSMT" w:cs="Times New Roman"/>
          <w:b/>
          <w:bCs/>
        </w:rPr>
        <w:br/>
        <w:t>W 2024</w:t>
      </w:r>
      <w:r w:rsidRPr="007207A6">
        <w:rPr>
          <w:rFonts w:eastAsia="TimesNewRomanPSMT" w:cs="Times New Roman"/>
          <w:b/>
          <w:bCs/>
        </w:rPr>
        <w:t xml:space="preserve"> rok</w:t>
      </w:r>
      <w:r w:rsidR="00633674">
        <w:rPr>
          <w:rFonts w:eastAsia="TimesNewRomanPSMT" w:cs="Times New Roman"/>
          <w:b/>
          <w:bCs/>
        </w:rPr>
        <w:t>u odpłatność za DPS wynosiła 399 824,42</w:t>
      </w:r>
      <w:r w:rsidR="00A22424" w:rsidRPr="007207A6">
        <w:rPr>
          <w:rFonts w:eastAsia="TimesNewRomanPSMT" w:cs="Times New Roman"/>
          <w:b/>
          <w:bCs/>
        </w:rPr>
        <w:t xml:space="preserve">  zł, łącznie dla 8</w:t>
      </w:r>
      <w:r w:rsidRPr="007207A6">
        <w:rPr>
          <w:rFonts w:eastAsia="TimesNewRomanPSMT" w:cs="Times New Roman"/>
          <w:b/>
          <w:bCs/>
        </w:rPr>
        <w:t xml:space="preserve">  osób </w:t>
      </w:r>
      <w:r w:rsidRPr="007207A6">
        <w:rPr>
          <w:rFonts w:eastAsia="TimesNewRomanPSMT" w:cs="Times New Roman"/>
          <w:bCs/>
        </w:rPr>
        <w:t>( środki własne )</w:t>
      </w:r>
      <w:r w:rsidRPr="007207A6">
        <w:rPr>
          <w:rFonts w:eastAsia="TimesNewRomanPSMT" w:cs="Times New Roman"/>
          <w:b/>
          <w:bCs/>
        </w:rPr>
        <w:t>.</w:t>
      </w:r>
      <w:r w:rsidRPr="007207A6">
        <w:rPr>
          <w:rFonts w:eastAsia="TimesNewRomanPSMT" w:cs="Times New Roman"/>
          <w:b/>
          <w:bCs/>
        </w:rPr>
        <w:tab/>
      </w:r>
    </w:p>
    <w:p w:rsidR="00A22424" w:rsidRPr="007207A6" w:rsidRDefault="00A22424" w:rsidP="00A22424">
      <w:pPr>
        <w:pStyle w:val="Textbody"/>
        <w:numPr>
          <w:ilvl w:val="0"/>
          <w:numId w:val="8"/>
        </w:numPr>
        <w:spacing w:line="360" w:lineRule="auto"/>
        <w:rPr>
          <w:rFonts w:eastAsia="TimesNewRomanPSMT" w:cs="Times New Roman"/>
          <w:b/>
          <w:bCs/>
        </w:rPr>
      </w:pPr>
      <w:r w:rsidRPr="007207A6">
        <w:rPr>
          <w:rFonts w:eastAsia="TimesNewRomanPSMT" w:cs="Times New Roman"/>
          <w:b/>
          <w:bCs/>
        </w:rPr>
        <w:t>Schroniska</w:t>
      </w:r>
    </w:p>
    <w:p w:rsidR="00A22424" w:rsidRPr="007207A6" w:rsidRDefault="00A22424" w:rsidP="00A22424">
      <w:pPr>
        <w:pStyle w:val="Textbody"/>
        <w:spacing w:line="360" w:lineRule="auto"/>
        <w:ind w:left="720"/>
        <w:rPr>
          <w:rFonts w:eastAsia="TimesNewRomanPSMT" w:cs="Times New Roman"/>
          <w:bCs/>
        </w:rPr>
      </w:pPr>
      <w:r w:rsidRPr="007207A6">
        <w:rPr>
          <w:rFonts w:eastAsia="TimesNewRomanPSMT" w:cs="Times New Roman"/>
          <w:bCs/>
        </w:rPr>
        <w:t xml:space="preserve">Opłacono pobyt w schronisku dla </w:t>
      </w:r>
      <w:r w:rsidR="000B786E">
        <w:rPr>
          <w:rFonts w:eastAsia="TimesNewRomanPSMT" w:cs="Times New Roman"/>
          <w:bCs/>
        </w:rPr>
        <w:t>4 osób</w:t>
      </w:r>
      <w:r w:rsidR="00177838">
        <w:rPr>
          <w:rFonts w:eastAsia="TimesNewRomanPSMT" w:cs="Times New Roman"/>
          <w:bCs/>
        </w:rPr>
        <w:t xml:space="preserve"> bezdomnej </w:t>
      </w:r>
      <w:r w:rsidR="00D4467B">
        <w:rPr>
          <w:rFonts w:eastAsia="TimesNewRomanPSMT" w:cs="Times New Roman"/>
          <w:bCs/>
        </w:rPr>
        <w:t xml:space="preserve">z usługami </w:t>
      </w:r>
      <w:r w:rsidR="000B786E">
        <w:rPr>
          <w:rFonts w:eastAsia="TimesNewRomanPSMT" w:cs="Times New Roman"/>
          <w:bCs/>
        </w:rPr>
        <w:t xml:space="preserve">opiekuńczymi  na kwotę 46 028,92 </w:t>
      </w:r>
      <w:r w:rsidRPr="007207A6">
        <w:rPr>
          <w:rFonts w:eastAsia="TimesNewRomanPSMT" w:cs="Times New Roman"/>
          <w:bCs/>
        </w:rPr>
        <w:t xml:space="preserve">zł. </w:t>
      </w:r>
      <w:r w:rsidR="00185AF6">
        <w:rPr>
          <w:rFonts w:eastAsia="TimesNewRomanPSMT" w:cs="Times New Roman"/>
          <w:bCs/>
        </w:rPr>
        <w:t>– środki własne.</w:t>
      </w:r>
    </w:p>
    <w:p w:rsidR="002F0079" w:rsidRPr="007207A6" w:rsidRDefault="002F0079" w:rsidP="002F0079">
      <w:pPr>
        <w:pStyle w:val="Nagwek2"/>
        <w:numPr>
          <w:ilvl w:val="0"/>
          <w:numId w:val="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2167615"/>
      <w:r w:rsidRPr="007207A6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lastRenderedPageBreak/>
        <w:t>Decyzje potwierdzające prawo do świadczeń opieki zdrowotnej</w:t>
      </w:r>
      <w:bookmarkEnd w:id="8"/>
      <w:r w:rsidR="00030347" w:rsidRPr="007207A6">
        <w:rPr>
          <w:rFonts w:ascii="Times New Roman" w:eastAsia="TimesNewRomanPSMT" w:hAnsi="Times New Roman" w:cs="Times New Roman"/>
          <w:b/>
          <w:color w:val="auto"/>
          <w:sz w:val="24"/>
          <w:szCs w:val="24"/>
        </w:rPr>
        <w:tab/>
      </w:r>
    </w:p>
    <w:p w:rsidR="002F0079" w:rsidRPr="007207A6" w:rsidRDefault="002F0079" w:rsidP="00177838">
      <w:pPr>
        <w:pStyle w:val="Textbody"/>
        <w:spacing w:line="360" w:lineRule="auto"/>
        <w:rPr>
          <w:rFonts w:eastAsia="TimesNewRomanPSMT" w:cs="Times New Roman"/>
        </w:rPr>
      </w:pPr>
      <w:r w:rsidRPr="007207A6">
        <w:rPr>
          <w:rFonts w:eastAsia="TimesNewRomanPSMT" w:cs="Times New Roman"/>
        </w:rPr>
        <w:t>Decyzję potwierdzającą prawo do świadczeń opieki zdrowotnej wydaje się na wniosek świadczeniobiorcy, a w przypadku stanu nagłego - na wniosek świadczeniodawcy udzielającego świadczenia opieki zdrowotnej,  złożony niezwłocznie po udzieleniu świadczenia.</w:t>
      </w:r>
      <w:r w:rsidRPr="007207A6">
        <w:rPr>
          <w:rFonts w:eastAsia="TimesNewRomanPSMT" w:cs="Times New Roman"/>
        </w:rPr>
        <w:tab/>
        <w:t xml:space="preserve">Prawo do świadczeń opieki zdrowotnej przysługuje przez okres 90 dni </w:t>
      </w:r>
    </w:p>
    <w:p w:rsidR="002F0079" w:rsidRPr="007207A6" w:rsidRDefault="002F0079" w:rsidP="00C059AD">
      <w:pPr>
        <w:pStyle w:val="Textbody"/>
        <w:spacing w:line="360" w:lineRule="auto"/>
        <w:rPr>
          <w:rFonts w:cs="Times New Roman"/>
        </w:rPr>
      </w:pPr>
    </w:p>
    <w:p w:rsidR="002F0079" w:rsidRPr="007207A6" w:rsidRDefault="002F0079" w:rsidP="002F0079">
      <w:pPr>
        <w:pStyle w:val="Nagwek1"/>
        <w:jc w:val="center"/>
        <w:rPr>
          <w:rFonts w:cs="Times New Roman"/>
          <w:sz w:val="24"/>
          <w:szCs w:val="24"/>
        </w:rPr>
      </w:pPr>
      <w:bookmarkStart w:id="9" w:name="_Toc42167617"/>
      <w:r w:rsidRPr="007207A6">
        <w:rPr>
          <w:rFonts w:cs="Times New Roman"/>
          <w:sz w:val="24"/>
          <w:szCs w:val="24"/>
        </w:rPr>
        <w:t>Inne rodzaje pomocy i świadczeń</w:t>
      </w:r>
      <w:bookmarkEnd w:id="9"/>
    </w:p>
    <w:p w:rsidR="002F0079" w:rsidRPr="007207A6" w:rsidRDefault="002F0079" w:rsidP="002F0079">
      <w:pPr>
        <w:pStyle w:val="Nagwek2"/>
        <w:rPr>
          <w:rFonts w:ascii="Times New Roman" w:eastAsia="TimesNewRomanPS-ItalicMT" w:hAnsi="Times New Roman" w:cs="Times New Roman"/>
          <w:b/>
          <w:color w:val="auto"/>
          <w:sz w:val="24"/>
          <w:szCs w:val="24"/>
        </w:rPr>
      </w:pPr>
      <w:r w:rsidRPr="007207A6">
        <w:rPr>
          <w:rFonts w:ascii="Times New Roman" w:hAnsi="Times New Roman" w:cs="Times New Roman"/>
          <w:sz w:val="24"/>
          <w:szCs w:val="24"/>
        </w:rPr>
        <w:br/>
      </w:r>
      <w:bookmarkStart w:id="10" w:name="_Toc42167618"/>
      <w:r w:rsidRPr="007207A6">
        <w:rPr>
          <w:rFonts w:ascii="Times New Roman" w:eastAsia="TimesNewRomanPS-ItalicMT" w:hAnsi="Times New Roman" w:cs="Times New Roman"/>
          <w:b/>
          <w:color w:val="auto"/>
          <w:sz w:val="24"/>
          <w:szCs w:val="24"/>
        </w:rPr>
        <w:t>1.Świadczenia rodzinne</w:t>
      </w:r>
      <w:bookmarkEnd w:id="10"/>
    </w:p>
    <w:p w:rsidR="002F0079" w:rsidRPr="007207A6" w:rsidRDefault="002F0079" w:rsidP="002F0079">
      <w:pPr>
        <w:spacing w:after="120" w:line="360" w:lineRule="auto"/>
        <w:rPr>
          <w:rFonts w:ascii="Times New Roman" w:eastAsia="SimSun, 宋体" w:hAnsi="Times New Roman" w:cs="Times New Roman"/>
          <w:sz w:val="24"/>
          <w:szCs w:val="24"/>
        </w:rPr>
      </w:pP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>Ośrodek Pomocy Społecznej w Żurawicy  jako zadanie zlecone z zakresu administracji rządowej realizuje m.in. świadczenia rodzinne. Są to  zasiłki rodzinne oraz  dodatki, przyznawane na wniosek strony, w zależności od aktualnej sytuacji rodziny. W katalogu świadczeń rodzinnych są również:  jednorazowa zapomoga z tytułu urodzenia dziecka potocznie nazywaną „becikowym”,  świadczenia rodzicielskie oraz świadczeni</w:t>
      </w:r>
      <w:r w:rsidR="00C81DDC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a opiekuńcze związane 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>z niepełnosprawnością występującą w rodzinie: zasiłki pielęgnacyjne, świadczenia pielęgnacyjne, specjalne zasiłki opiekuńcze.  W dalszym ciągu realizowane są również zasiłki dla opiekunów.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br/>
        <w:t xml:space="preserve">Świadczenia rodzinne mają na celu częściowe pokrycie wydatków związanych </w:t>
      </w:r>
      <w:r w:rsidR="00C81DDC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                                 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>z utrzymaniem dziecka, o które mogą ubiegać się osoby uprawnione, po spełnieniu kryteriów określonych w ustawie z dnia 28 listopada 2003 o świadczeniach rodzinnych. 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br/>
      </w:r>
      <w:r w:rsidRPr="007207A6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  <w:u w:val="single"/>
        </w:rPr>
        <w:t>Zasiłek rodzinny:</w:t>
      </w:r>
    </w:p>
    <w:p w:rsidR="002F0079" w:rsidRPr="007207A6" w:rsidRDefault="002F0079" w:rsidP="00F7714E">
      <w:pPr>
        <w:spacing w:line="360" w:lineRule="auto"/>
        <w:rPr>
          <w:rFonts w:ascii="Times New Roman" w:eastAsia="SimSun, 宋体" w:hAnsi="Times New Roman" w:cs="Times New Roman"/>
          <w:sz w:val="24"/>
          <w:szCs w:val="24"/>
        </w:rPr>
      </w:pPr>
      <w:r w:rsidRPr="007207A6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</w:rPr>
        <w:t xml:space="preserve"> Prawo do zasiłku rodzinnego i dodatków do tego zasiłku przysługuje: </w:t>
      </w:r>
      <w:r w:rsidRPr="007207A6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</w:rPr>
        <w:br/>
      </w:r>
      <w:r w:rsidRPr="007207A6">
        <w:rPr>
          <w:rFonts w:ascii="Times New Roman" w:eastAsia="SimSun, 宋体" w:hAnsi="Times New Roman" w:cs="Times New Roman"/>
          <w:bCs/>
          <w:color w:val="000000"/>
          <w:sz w:val="24"/>
          <w:szCs w:val="24"/>
        </w:rPr>
        <w:t xml:space="preserve">1) rodzicom, jednemu z rodziców albo opiekunowi prawnemu dziecka; </w:t>
      </w:r>
      <w:r w:rsidRPr="007207A6">
        <w:rPr>
          <w:rFonts w:ascii="Times New Roman" w:eastAsia="SimSun, 宋体" w:hAnsi="Times New Roman" w:cs="Times New Roman"/>
          <w:bCs/>
          <w:color w:val="000000"/>
          <w:sz w:val="24"/>
          <w:szCs w:val="24"/>
        </w:rPr>
        <w:br/>
        <w:t>2) opiekunowi faktycznemu dziecka (osoba faktycznie opiekującą się dzieckiem,</w:t>
      </w:r>
      <w:r w:rsidR="00C81DDC">
        <w:rPr>
          <w:rFonts w:ascii="Times New Roman" w:eastAsia="SimSun, 宋体" w:hAnsi="Times New Roman" w:cs="Times New Roman"/>
          <w:bCs/>
          <w:color w:val="000000"/>
          <w:sz w:val="24"/>
          <w:szCs w:val="24"/>
        </w:rPr>
        <w:t xml:space="preserve"> jeżeli wystąpiła </w:t>
      </w:r>
      <w:r w:rsidRPr="007207A6">
        <w:rPr>
          <w:rFonts w:ascii="Times New Roman" w:eastAsia="SimSun, 宋体" w:hAnsi="Times New Roman" w:cs="Times New Roman"/>
          <w:bCs/>
          <w:color w:val="000000"/>
          <w:sz w:val="24"/>
          <w:szCs w:val="24"/>
        </w:rPr>
        <w:t xml:space="preserve">z wnioskiem do sądu rodzinnego o przysposobienie dziecka); </w:t>
      </w:r>
      <w:r w:rsidRPr="007207A6">
        <w:rPr>
          <w:rFonts w:ascii="Times New Roman" w:eastAsia="SimSun, 宋体" w:hAnsi="Times New Roman" w:cs="Times New Roman"/>
          <w:bCs/>
          <w:color w:val="000000"/>
          <w:sz w:val="24"/>
          <w:szCs w:val="24"/>
        </w:rPr>
        <w:br/>
        <w:t xml:space="preserve">3) osobie uczącej się (osoba pełnoletnia ucząca się, niepozostająca na utrzymaniu rodziców w związku z ich śmiercią lub w związku z ustaleniem wyrokiem sądowym lub ugodą sądową prawa do alimentów z ich strony).                                                                                                                                          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Przyznanie prawa do zasiłku rodzinnego uzależnione jest m.in. od spełnienia kryterium dochodowego. Zasiłek rodzinny przysługuje, jeżeli dochód rodziny w przeliczeniu na osobę albo dochód osoby uczącej się nie przekracza kwoty </w:t>
      </w:r>
      <w:r w:rsidRPr="007207A6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</w:rPr>
        <w:t>674,00 zł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>. W przypadku gdy członkiem rodziny jest dziecko legitymujące się orzeczeniem o niepełnosprawności lub orzeczeniem o umiarkowa</w:t>
      </w:r>
      <w:r w:rsidR="00C81DDC">
        <w:rPr>
          <w:rFonts w:ascii="Times New Roman" w:eastAsia="SimSun, 宋体" w:hAnsi="Times New Roman" w:cs="Times New Roman"/>
          <w:color w:val="000000"/>
          <w:sz w:val="24"/>
          <w:szCs w:val="24"/>
        </w:rPr>
        <w:t>nym albo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 o znacznym stopniu niepełnosprawności, zasiłek rodzinny przysługuje, jeżeli dochód </w:t>
      </w:r>
      <w:r w:rsidR="00C81DDC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rodziny 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w przeliczeniu na osobę albo dochód osoby uczącej się nie przekracza 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lastRenderedPageBreak/>
        <w:t xml:space="preserve">kwoty </w:t>
      </w:r>
      <w:r w:rsidRPr="007207A6">
        <w:rPr>
          <w:rFonts w:ascii="Times New Roman" w:eastAsia="SimSun, 宋体" w:hAnsi="Times New Roman" w:cs="Times New Roman"/>
          <w:b/>
          <w:bCs/>
          <w:color w:val="000000"/>
          <w:sz w:val="24"/>
          <w:szCs w:val="24"/>
        </w:rPr>
        <w:t>764,00 zł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t xml:space="preserve">. </w:t>
      </w:r>
      <w:r w:rsidRPr="007207A6">
        <w:rPr>
          <w:rFonts w:ascii="Times New Roman" w:eastAsia="SimSun, 宋体" w:hAnsi="Times New Roman" w:cs="Times New Roman"/>
          <w:color w:val="000000"/>
          <w:sz w:val="24"/>
          <w:szCs w:val="24"/>
        </w:rPr>
        <w:br/>
      </w:r>
      <w:r w:rsidRPr="007207A6">
        <w:rPr>
          <w:rFonts w:ascii="Times New Roman" w:eastAsia="SimSun, 宋体" w:hAnsi="Times New Roman" w:cs="Times New Roman"/>
          <w:b/>
          <w:bCs/>
          <w:sz w:val="24"/>
          <w:szCs w:val="24"/>
        </w:rPr>
        <w:t>W</w:t>
      </w:r>
      <w:r w:rsidR="005068BB">
        <w:rPr>
          <w:rFonts w:ascii="Times New Roman" w:eastAsia="SimSun, 宋体" w:hAnsi="Times New Roman" w:cs="Times New Roman"/>
          <w:b/>
          <w:bCs/>
          <w:sz w:val="24"/>
          <w:szCs w:val="24"/>
        </w:rPr>
        <w:t xml:space="preserve"> 2024</w:t>
      </w:r>
      <w:r w:rsidRPr="007207A6">
        <w:rPr>
          <w:rFonts w:ascii="Times New Roman" w:eastAsia="SimSun, 宋体" w:hAnsi="Times New Roman" w:cs="Times New Roman"/>
          <w:b/>
          <w:bCs/>
          <w:sz w:val="24"/>
          <w:szCs w:val="24"/>
        </w:rPr>
        <w:t xml:space="preserve">  na realizację </w:t>
      </w:r>
      <w:r w:rsidR="005068BB">
        <w:rPr>
          <w:rFonts w:ascii="Times New Roman" w:eastAsia="SimSun, 宋体" w:hAnsi="Times New Roman" w:cs="Times New Roman"/>
          <w:b/>
          <w:bCs/>
          <w:sz w:val="24"/>
          <w:szCs w:val="24"/>
        </w:rPr>
        <w:t>ustawy</w:t>
      </w:r>
      <w:r w:rsidR="000B68FE">
        <w:rPr>
          <w:rFonts w:ascii="Times New Roman" w:eastAsia="SimSun, 宋体" w:hAnsi="Times New Roman" w:cs="Times New Roman"/>
          <w:b/>
          <w:bCs/>
          <w:sz w:val="24"/>
          <w:szCs w:val="24"/>
        </w:rPr>
        <w:t xml:space="preserve">  </w:t>
      </w:r>
      <w:r w:rsidR="005068BB">
        <w:rPr>
          <w:rFonts w:ascii="Times New Roman" w:eastAsia="SimSun, 宋体" w:hAnsi="Times New Roman" w:cs="Times New Roman"/>
          <w:b/>
          <w:bCs/>
          <w:sz w:val="24"/>
          <w:szCs w:val="24"/>
        </w:rPr>
        <w:t xml:space="preserve"> o </w:t>
      </w:r>
      <w:r w:rsidRPr="007207A6">
        <w:rPr>
          <w:rFonts w:ascii="Times New Roman" w:eastAsia="SimSun, 宋体" w:hAnsi="Times New Roman" w:cs="Times New Roman"/>
          <w:b/>
          <w:bCs/>
          <w:sz w:val="24"/>
          <w:szCs w:val="24"/>
        </w:rPr>
        <w:t xml:space="preserve">świadczeń rodzinnych wraz z dodatkami i składkami na ubezpieczenia 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 xml:space="preserve">społeczne  wydano kwotę  </w:t>
      </w:r>
      <w:r w:rsidR="003C799B">
        <w:rPr>
          <w:rFonts w:ascii="Times New Roman" w:eastAsia="SimSun, 宋体" w:hAnsi="Times New Roman" w:cs="Times New Roman"/>
          <w:b/>
          <w:sz w:val="24"/>
          <w:szCs w:val="24"/>
          <w:u w:val="single"/>
        </w:rPr>
        <w:t xml:space="preserve"> 9 811 674,52 </w:t>
      </w:r>
      <w:r w:rsidRPr="00C81DDC">
        <w:rPr>
          <w:rFonts w:ascii="Times New Roman" w:eastAsia="SimSun, 宋体" w:hAnsi="Times New Roman" w:cs="Times New Roman"/>
          <w:b/>
          <w:sz w:val="24"/>
          <w:szCs w:val="24"/>
          <w:u w:val="single"/>
        </w:rPr>
        <w:t xml:space="preserve"> zł.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 xml:space="preserve">  </w:t>
      </w:r>
      <w:r w:rsidR="004659F7">
        <w:rPr>
          <w:rFonts w:ascii="Times New Roman" w:eastAsia="SimSun, 宋体" w:hAnsi="Times New Roman" w:cs="Times New Roman"/>
          <w:sz w:val="24"/>
          <w:szCs w:val="24"/>
        </w:rPr>
        <w:t xml:space="preserve">   </w:t>
      </w:r>
      <w:r w:rsidRPr="007207A6">
        <w:rPr>
          <w:rFonts w:ascii="Times New Roman" w:eastAsia="SimSun, 宋体" w:hAnsi="Times New Roman" w:cs="Times New Roman"/>
          <w:b/>
          <w:bCs/>
          <w:sz w:val="24"/>
          <w:szCs w:val="24"/>
        </w:rPr>
        <w:br/>
      </w:r>
      <w:bookmarkStart w:id="11" w:name="_Toc42167623"/>
      <w:r w:rsidRPr="007207A6">
        <w:rPr>
          <w:rFonts w:ascii="Times New Roman" w:eastAsia="SimSun, 宋体" w:hAnsi="Times New Roman" w:cs="Times New Roman"/>
          <w:b/>
          <w:bCs/>
          <w:sz w:val="24"/>
          <w:szCs w:val="24"/>
          <w:u w:val="single"/>
        </w:rPr>
        <w:t>Świadczenie wychowawcze - 500+</w:t>
      </w:r>
      <w:bookmarkEnd w:id="11"/>
    </w:p>
    <w:p w:rsidR="00D81466" w:rsidRPr="007207A6" w:rsidRDefault="00C81DDC" w:rsidP="00DA2717">
      <w:pPr>
        <w:spacing w:after="120" w:line="360" w:lineRule="auto"/>
        <w:rPr>
          <w:rFonts w:ascii="Times New Roman" w:eastAsia="SimSun, 宋体" w:hAnsi="Times New Roman" w:cs="Times New Roman"/>
          <w:b/>
          <w:sz w:val="24"/>
          <w:szCs w:val="24"/>
        </w:rPr>
      </w:pPr>
      <w:r>
        <w:rPr>
          <w:rFonts w:ascii="Times New Roman" w:eastAsia="SimSun, 宋体" w:hAnsi="Times New Roman" w:cs="Times New Roman"/>
          <w:sz w:val="24"/>
          <w:szCs w:val="24"/>
        </w:rPr>
        <w:t xml:space="preserve">GOPS w Żurawicy  </w:t>
      </w:r>
      <w:r w:rsidR="00DA2717">
        <w:rPr>
          <w:rFonts w:ascii="Times New Roman" w:eastAsia="SimSun, 宋体" w:hAnsi="Times New Roman" w:cs="Times New Roman"/>
          <w:sz w:val="24"/>
          <w:szCs w:val="24"/>
        </w:rPr>
        <w:t>wypłacił świadczenia w ramach ustawy</w:t>
      </w:r>
      <w:r>
        <w:rPr>
          <w:rFonts w:ascii="Times New Roman" w:eastAsia="SimSun, 宋体" w:hAnsi="Times New Roman" w:cs="Times New Roman"/>
          <w:sz w:val="24"/>
          <w:szCs w:val="24"/>
        </w:rPr>
        <w:t xml:space="preserve"> </w:t>
      </w:r>
      <w:r w:rsidR="002F0079" w:rsidRPr="007207A6">
        <w:rPr>
          <w:rFonts w:ascii="Times New Roman" w:eastAsia="SimSun, 宋体" w:hAnsi="Times New Roman" w:cs="Times New Roman"/>
          <w:sz w:val="24"/>
          <w:szCs w:val="24"/>
        </w:rPr>
        <w:t xml:space="preserve">z dnia 11 lutego 2016 r. </w:t>
      </w:r>
      <w:r w:rsidR="00B813F4">
        <w:rPr>
          <w:rFonts w:ascii="Times New Roman" w:eastAsia="SimSun, 宋体" w:hAnsi="Times New Roman" w:cs="Times New Roman"/>
          <w:sz w:val="24"/>
          <w:szCs w:val="24"/>
        </w:rPr>
        <w:t xml:space="preserve">                       </w:t>
      </w:r>
      <w:r w:rsidR="002F0079" w:rsidRPr="007207A6">
        <w:rPr>
          <w:rFonts w:ascii="Times New Roman" w:eastAsia="SimSun, 宋体" w:hAnsi="Times New Roman" w:cs="Times New Roman"/>
          <w:sz w:val="24"/>
          <w:szCs w:val="24"/>
        </w:rPr>
        <w:t>o pomocy państwa w wychowywaniu dzieci</w:t>
      </w:r>
      <w:r w:rsidR="00DA2717">
        <w:rPr>
          <w:rFonts w:ascii="Times New Roman" w:eastAsia="SimSun, 宋体" w:hAnsi="Times New Roman" w:cs="Times New Roman"/>
          <w:sz w:val="24"/>
          <w:szCs w:val="24"/>
        </w:rPr>
        <w:t xml:space="preserve"> dla rodziny na kwotę 69 500,00 zł</w:t>
      </w:r>
      <w:r w:rsidR="002F0079" w:rsidRPr="007207A6">
        <w:rPr>
          <w:rFonts w:ascii="Times New Roman" w:eastAsia="SimSun, 宋体" w:hAnsi="Times New Roman" w:cs="Times New Roman"/>
          <w:sz w:val="24"/>
          <w:szCs w:val="24"/>
        </w:rPr>
        <w:t xml:space="preserve">.   </w:t>
      </w:r>
    </w:p>
    <w:p w:rsidR="002F0079" w:rsidRPr="007207A6" w:rsidRDefault="00D81466" w:rsidP="00001CAE">
      <w:pPr>
        <w:spacing w:after="120" w:line="360" w:lineRule="auto"/>
        <w:rPr>
          <w:rFonts w:ascii="Times New Roman" w:eastAsia="SimSun, 宋体" w:hAnsi="Times New Roman" w:cs="Times New Roman"/>
          <w:b/>
          <w:bCs/>
          <w:sz w:val="24"/>
          <w:szCs w:val="24"/>
        </w:rPr>
      </w:pPr>
      <w:r w:rsidRPr="007207A6">
        <w:rPr>
          <w:rFonts w:ascii="Times New Roman" w:eastAsia="SimSun, 宋体" w:hAnsi="Times New Roman" w:cs="Times New Roman"/>
          <w:sz w:val="24"/>
          <w:szCs w:val="24"/>
        </w:rPr>
        <w:t>Ś</w:t>
      </w:r>
      <w:r w:rsidR="00DA2717">
        <w:rPr>
          <w:rFonts w:ascii="Times New Roman" w:eastAsia="SimSun, 宋体" w:hAnsi="Times New Roman" w:cs="Times New Roman"/>
          <w:sz w:val="24"/>
          <w:szCs w:val="24"/>
        </w:rPr>
        <w:t xml:space="preserve">wiadczenia od 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 xml:space="preserve"> maja</w:t>
      </w:r>
      <w:r w:rsidR="00DA2717">
        <w:rPr>
          <w:rFonts w:ascii="Times New Roman" w:eastAsia="SimSun, 宋体" w:hAnsi="Times New Roman" w:cs="Times New Roman"/>
          <w:sz w:val="24"/>
          <w:szCs w:val="24"/>
        </w:rPr>
        <w:t xml:space="preserve"> 2022 roku realizuje ZUS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>.</w:t>
      </w:r>
      <w:r w:rsidR="002F0079" w:rsidRPr="007207A6">
        <w:rPr>
          <w:rFonts w:ascii="Times New Roman" w:eastAsia="SimSun, 宋体" w:hAnsi="Times New Roman" w:cs="Times New Roman"/>
          <w:b/>
          <w:bCs/>
          <w:sz w:val="24"/>
          <w:szCs w:val="24"/>
          <w:u w:val="single"/>
        </w:rPr>
        <w:br/>
      </w:r>
      <w:bookmarkStart w:id="12" w:name="_Toc42167625"/>
      <w:r w:rsidR="002F0079" w:rsidRPr="007207A6">
        <w:rPr>
          <w:rFonts w:ascii="Times New Roman" w:eastAsia="SimSun, 宋体" w:hAnsi="Times New Roman" w:cs="Times New Roman"/>
          <w:b/>
          <w:bCs/>
          <w:sz w:val="24"/>
          <w:szCs w:val="24"/>
          <w:u w:val="single"/>
        </w:rPr>
        <w:t>Świadczenia z funduszu alimentacyjnego</w:t>
      </w:r>
      <w:bookmarkEnd w:id="12"/>
      <w:r w:rsidR="002F0079" w:rsidRPr="007207A6">
        <w:rPr>
          <w:rFonts w:ascii="Times New Roman" w:eastAsia="SimSun, 宋体" w:hAnsi="Times New Roman" w:cs="Times New Roman"/>
          <w:b/>
          <w:bCs/>
          <w:sz w:val="24"/>
          <w:szCs w:val="24"/>
          <w:u w:val="single"/>
        </w:rPr>
        <w:t>   </w:t>
      </w:r>
    </w:p>
    <w:p w:rsidR="002F0079" w:rsidRPr="007207A6" w:rsidRDefault="002F0079" w:rsidP="00001CAE">
      <w:pPr>
        <w:spacing w:after="120" w:line="360" w:lineRule="auto"/>
        <w:rPr>
          <w:rFonts w:ascii="Times New Roman" w:eastAsia="SimSun, 宋体" w:hAnsi="Times New Roman" w:cs="Times New Roman"/>
          <w:sz w:val="24"/>
          <w:szCs w:val="24"/>
        </w:rPr>
      </w:pPr>
      <w:r w:rsidRPr="007207A6">
        <w:rPr>
          <w:rFonts w:ascii="Times New Roman" w:eastAsia="SimSun, 宋体" w:hAnsi="Times New Roman" w:cs="Times New Roman"/>
          <w:sz w:val="24"/>
          <w:szCs w:val="24"/>
        </w:rPr>
        <w:t xml:space="preserve">Świadczenia z funduszu alimentacyjnego przyznawane są na warunkach określonych </w:t>
      </w:r>
      <w:r w:rsidR="00C81DDC">
        <w:rPr>
          <w:rFonts w:ascii="Times New Roman" w:eastAsia="SimSun, 宋体" w:hAnsi="Times New Roman" w:cs="Times New Roman"/>
          <w:sz w:val="24"/>
          <w:szCs w:val="24"/>
        </w:rPr>
        <w:t xml:space="preserve">                     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>w ustawie z dnia 7 września 2007 r. o pomocy osobom uprawnionym do alimentów.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br/>
        <w:t> </w:t>
      </w:r>
      <w:r w:rsidRPr="007207A6">
        <w:rPr>
          <w:rFonts w:ascii="Times New Roman" w:eastAsia="SimSun, 宋体" w:hAnsi="Times New Roman" w:cs="Times New Roman"/>
          <w:b/>
          <w:sz w:val="24"/>
          <w:szCs w:val="24"/>
        </w:rPr>
        <w:t>W związk</w:t>
      </w:r>
      <w:r w:rsidR="00001CAE" w:rsidRPr="007207A6">
        <w:rPr>
          <w:rFonts w:ascii="Times New Roman" w:eastAsia="SimSun, 宋体" w:hAnsi="Times New Roman" w:cs="Times New Roman"/>
          <w:b/>
          <w:sz w:val="24"/>
          <w:szCs w:val="24"/>
        </w:rPr>
        <w:t>u z realizacją</w:t>
      </w:r>
      <w:r w:rsidR="003C799B">
        <w:rPr>
          <w:rFonts w:ascii="Times New Roman" w:eastAsia="SimSun, 宋体" w:hAnsi="Times New Roman" w:cs="Times New Roman"/>
          <w:b/>
          <w:sz w:val="24"/>
          <w:szCs w:val="24"/>
        </w:rPr>
        <w:t xml:space="preserve"> ustawy jak wyżej wypłacono  201 325,48</w:t>
      </w:r>
      <w:r w:rsidRPr="007207A6">
        <w:rPr>
          <w:rFonts w:ascii="Times New Roman" w:eastAsia="SimSun, 宋体" w:hAnsi="Times New Roman" w:cs="Times New Roman"/>
          <w:b/>
          <w:sz w:val="24"/>
          <w:szCs w:val="24"/>
        </w:rPr>
        <w:t xml:space="preserve"> zł.</w:t>
      </w:r>
      <w:r w:rsidR="002E261F">
        <w:rPr>
          <w:rFonts w:ascii="Times New Roman" w:eastAsia="SimSun, 宋体" w:hAnsi="Times New Roman" w:cs="Times New Roman"/>
          <w:b/>
          <w:sz w:val="24"/>
          <w:szCs w:val="24"/>
        </w:rPr>
        <w:t xml:space="preserve"> dla 27</w:t>
      </w:r>
      <w:r w:rsidR="00C81DDC">
        <w:rPr>
          <w:rFonts w:ascii="Times New Roman" w:eastAsia="SimSun, 宋体" w:hAnsi="Times New Roman" w:cs="Times New Roman"/>
          <w:b/>
          <w:sz w:val="24"/>
          <w:szCs w:val="24"/>
        </w:rPr>
        <w:t xml:space="preserve"> rodzin                    na </w:t>
      </w:r>
      <w:r w:rsidR="002E261F">
        <w:rPr>
          <w:rFonts w:ascii="Times New Roman" w:eastAsia="SimSun, 宋体" w:hAnsi="Times New Roman" w:cs="Times New Roman"/>
          <w:b/>
          <w:sz w:val="24"/>
          <w:szCs w:val="24"/>
        </w:rPr>
        <w:t xml:space="preserve"> 38</w:t>
      </w:r>
      <w:r w:rsidR="00156368">
        <w:rPr>
          <w:rFonts w:ascii="Times New Roman" w:eastAsia="SimSun, 宋体" w:hAnsi="Times New Roman" w:cs="Times New Roman"/>
          <w:b/>
          <w:sz w:val="24"/>
          <w:szCs w:val="24"/>
        </w:rPr>
        <w:t xml:space="preserve">  </w:t>
      </w:r>
      <w:r w:rsidR="00001CAE" w:rsidRPr="007207A6">
        <w:rPr>
          <w:rFonts w:ascii="Times New Roman" w:eastAsia="SimSun, 宋体" w:hAnsi="Times New Roman" w:cs="Times New Roman"/>
          <w:b/>
          <w:sz w:val="24"/>
          <w:szCs w:val="24"/>
        </w:rPr>
        <w:t>dzieci.</w:t>
      </w:r>
    </w:p>
    <w:p w:rsidR="002F0079" w:rsidRPr="007207A6" w:rsidRDefault="002F0079" w:rsidP="002F0079">
      <w:pPr>
        <w:keepNext/>
        <w:spacing w:before="240" w:after="120"/>
        <w:outlineLvl w:val="1"/>
        <w:rPr>
          <w:rFonts w:ascii="Times New Roman" w:eastAsia="SimSun, 宋体" w:hAnsi="Times New Roman" w:cs="Times New Roman"/>
          <w:b/>
          <w:bCs/>
          <w:sz w:val="24"/>
          <w:szCs w:val="24"/>
        </w:rPr>
      </w:pPr>
      <w:bookmarkStart w:id="13" w:name="_Toc42167626"/>
      <w:r w:rsidRPr="007207A6">
        <w:rPr>
          <w:rFonts w:ascii="Times New Roman" w:eastAsia="SimSun, 宋体" w:hAnsi="Times New Roman" w:cs="Times New Roman"/>
          <w:b/>
          <w:sz w:val="24"/>
          <w:szCs w:val="24"/>
        </w:rPr>
        <w:t xml:space="preserve">Ustawa </w:t>
      </w:r>
      <w:r w:rsidRPr="007207A6">
        <w:rPr>
          <w:rFonts w:ascii="Times New Roman" w:eastAsia="SimSun, 宋体" w:hAnsi="Times New Roman" w:cs="Times New Roman"/>
          <w:b/>
          <w:bCs/>
          <w:sz w:val="24"/>
          <w:szCs w:val="24"/>
        </w:rPr>
        <w:t>„Za życiem”</w:t>
      </w:r>
      <w:bookmarkEnd w:id="13"/>
    </w:p>
    <w:p w:rsidR="002F0079" w:rsidRPr="007207A6" w:rsidRDefault="002F0079" w:rsidP="00001CAE">
      <w:pPr>
        <w:spacing w:line="360" w:lineRule="auto"/>
        <w:rPr>
          <w:rFonts w:ascii="Times New Roman" w:eastAsia="SimSun, 宋体" w:hAnsi="Times New Roman" w:cs="Times New Roman"/>
          <w:sz w:val="24"/>
          <w:szCs w:val="24"/>
        </w:rPr>
      </w:pPr>
      <w:r w:rsidRPr="007207A6">
        <w:rPr>
          <w:rFonts w:ascii="Times New Roman" w:eastAsia="SimSun, 宋体" w:hAnsi="Times New Roman" w:cs="Times New Roman"/>
          <w:sz w:val="24"/>
          <w:szCs w:val="24"/>
        </w:rPr>
        <w:t xml:space="preserve">Realizując ustawę z dnia 4 listopada 2016 r. o wsparciu kobiet w ciąży i rodzin "Za życiem" wypłacono </w:t>
      </w:r>
      <w:r w:rsidR="002E261F">
        <w:rPr>
          <w:rFonts w:ascii="Times New Roman" w:eastAsia="SimSun, 宋体" w:hAnsi="Times New Roman" w:cs="Times New Roman"/>
          <w:b/>
          <w:sz w:val="24"/>
          <w:szCs w:val="24"/>
        </w:rPr>
        <w:t xml:space="preserve">2 świadczenie na kwotę 8 </w:t>
      </w:r>
      <w:r w:rsidRPr="007207A6">
        <w:rPr>
          <w:rFonts w:ascii="Times New Roman" w:eastAsia="SimSun, 宋体" w:hAnsi="Times New Roman" w:cs="Times New Roman"/>
          <w:b/>
          <w:sz w:val="24"/>
          <w:szCs w:val="24"/>
        </w:rPr>
        <w:t xml:space="preserve">000,00 zł. 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br/>
        <w:t>Z tytułu urodzenia się żywego dziecka, posiadającego zaświadczenie lekarza ubezpieczenia zdrowotnego (w rozumieniu ustawy z dnia 27 sierpnia 2004 r. o świadczeniach opieki zdrowotnej finansowanych ze środków publicznych, posiadającego specjalizację II stopnia lu</w:t>
      </w:r>
      <w:r w:rsidR="00C81DDC">
        <w:rPr>
          <w:rFonts w:ascii="Times New Roman" w:eastAsia="SimSun, 宋体" w:hAnsi="Times New Roman" w:cs="Times New Roman"/>
          <w:sz w:val="24"/>
          <w:szCs w:val="24"/>
        </w:rPr>
        <w:t xml:space="preserve">b tytuł specjalisty 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 xml:space="preserve"> w dziedzinie: położnictwa i ginekologii, perinatologii lub neonatologii) </w:t>
      </w:r>
      <w:r w:rsidR="00C81DDC">
        <w:rPr>
          <w:rFonts w:ascii="Times New Roman" w:eastAsia="SimSun, 宋体" w:hAnsi="Times New Roman" w:cs="Times New Roman"/>
          <w:sz w:val="24"/>
          <w:szCs w:val="24"/>
        </w:rPr>
        <w:t xml:space="preserve"> </w:t>
      </w:r>
      <w:r w:rsidRPr="007207A6">
        <w:rPr>
          <w:rFonts w:ascii="Times New Roman" w:eastAsia="SimSun, 宋体" w:hAnsi="Times New Roman" w:cs="Times New Roman"/>
          <w:sz w:val="24"/>
          <w:szCs w:val="24"/>
        </w:rPr>
        <w:t>o ciężkim i nieodwracalnym upośledzeniu albo nieuleczalną chorobę zagrażającą życiu, które powstały w prenatalnym okresie rozwoju dziecka lub w czasie por</w:t>
      </w:r>
      <w:r w:rsidR="00A254B6" w:rsidRPr="007207A6">
        <w:rPr>
          <w:rFonts w:ascii="Times New Roman" w:eastAsia="SimSun, 宋体" w:hAnsi="Times New Roman" w:cs="Times New Roman"/>
          <w:sz w:val="24"/>
          <w:szCs w:val="24"/>
        </w:rPr>
        <w:t>odu.</w:t>
      </w:r>
    </w:p>
    <w:p w:rsidR="002F0079" w:rsidRPr="007207A6" w:rsidRDefault="002F0079" w:rsidP="002F0079">
      <w:pPr>
        <w:pStyle w:val="Nagwek2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4" w:name="_Toc42167627"/>
      <w:r w:rsidRPr="007207A6">
        <w:rPr>
          <w:rFonts w:ascii="Times New Roman" w:hAnsi="Times New Roman" w:cs="Times New Roman"/>
          <w:b/>
          <w:color w:val="000000"/>
          <w:sz w:val="24"/>
          <w:szCs w:val="24"/>
        </w:rPr>
        <w:t>Dodatki mieszkaniowe</w:t>
      </w:r>
      <w:bookmarkEnd w:id="14"/>
    </w:p>
    <w:p w:rsidR="002F0079" w:rsidRPr="007207A6" w:rsidRDefault="002F0079" w:rsidP="00A254B6">
      <w:pPr>
        <w:pStyle w:val="Standard"/>
        <w:spacing w:line="360" w:lineRule="auto"/>
        <w:rPr>
          <w:rFonts w:eastAsia="TimesNewRomanPSMT" w:cs="Times New Roman"/>
          <w:b/>
          <w:color w:val="000000"/>
        </w:rPr>
      </w:pPr>
      <w:r w:rsidRPr="007207A6">
        <w:rPr>
          <w:rFonts w:eastAsia="TimesNewRomanPS-ItalicMT" w:cs="Times New Roman"/>
          <w:color w:val="000000"/>
        </w:rPr>
        <w:t>Dodatek mieszkaniowy jest świadczeniem pieniężnym wypłacanym przez gminę, mającym na celu dofinansowanie do wydatków mieszkaniowych ponoszonych w związku z zajmowaniem lokalu mieszkalnego.</w:t>
      </w:r>
      <w:r w:rsidRPr="007207A6">
        <w:rPr>
          <w:rFonts w:eastAsia="TimesNewRomanPS-ItalicMT" w:cs="Times New Roman"/>
          <w:color w:val="000000"/>
        </w:rPr>
        <w:tab/>
        <w:t>Dodatek przyznaje się na wniosek osoby uprawnionej. Do wniosku dołącza się deklarację o dochod</w:t>
      </w:r>
      <w:r w:rsidR="00A254B6" w:rsidRPr="007207A6">
        <w:rPr>
          <w:rFonts w:eastAsia="TimesNewRomanPS-ItalicMT" w:cs="Times New Roman"/>
          <w:color w:val="000000"/>
        </w:rPr>
        <w:t xml:space="preserve">ach. </w:t>
      </w:r>
      <w:r w:rsidRPr="007207A6">
        <w:rPr>
          <w:rFonts w:eastAsia="TimesNewRomanPSMT" w:cs="Times New Roman"/>
          <w:color w:val="000000"/>
        </w:rPr>
        <w:br/>
      </w:r>
      <w:r w:rsidRPr="007207A6">
        <w:rPr>
          <w:rFonts w:eastAsia="TimesNewRomanPSMT" w:cs="Times New Roman"/>
          <w:b/>
          <w:color w:val="000000"/>
        </w:rPr>
        <w:t>Wypła</w:t>
      </w:r>
      <w:r w:rsidR="00700160" w:rsidRPr="007207A6">
        <w:rPr>
          <w:rFonts w:eastAsia="TimesNewRomanPSMT" w:cs="Times New Roman"/>
          <w:b/>
          <w:color w:val="000000"/>
        </w:rPr>
        <w:t>cono do</w:t>
      </w:r>
      <w:r w:rsidR="002E261F">
        <w:rPr>
          <w:rFonts w:eastAsia="TimesNewRomanPSMT" w:cs="Times New Roman"/>
          <w:b/>
          <w:color w:val="000000"/>
        </w:rPr>
        <w:t>datki na łączną kwotę  22 903,07</w:t>
      </w:r>
      <w:r w:rsidRPr="007207A6">
        <w:rPr>
          <w:rFonts w:eastAsia="TimesNewRomanPSMT" w:cs="Times New Roman"/>
          <w:b/>
          <w:color w:val="000000"/>
        </w:rPr>
        <w:t xml:space="preserve"> zł.</w:t>
      </w:r>
    </w:p>
    <w:p w:rsidR="002F0079" w:rsidRPr="007207A6" w:rsidRDefault="002F0079" w:rsidP="002F0079">
      <w:pPr>
        <w:pStyle w:val="Nagwek2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5" w:name="_Toc42167629"/>
      <w:r w:rsidRPr="007207A6">
        <w:rPr>
          <w:rFonts w:ascii="Times New Roman" w:hAnsi="Times New Roman" w:cs="Times New Roman"/>
          <w:b/>
          <w:color w:val="000000"/>
          <w:sz w:val="24"/>
          <w:szCs w:val="24"/>
        </w:rPr>
        <w:t>Karta Dużej Rodziny</w:t>
      </w:r>
      <w:bookmarkEnd w:id="15"/>
    </w:p>
    <w:p w:rsidR="002F0079" w:rsidRPr="007207A6" w:rsidRDefault="002F0079" w:rsidP="00F07433">
      <w:pPr>
        <w:pStyle w:val="Textbody"/>
        <w:spacing w:line="360" w:lineRule="auto"/>
        <w:rPr>
          <w:rFonts w:eastAsia="TimesNewRomanPSMT" w:cs="Times New Roman"/>
          <w:b/>
          <w:color w:val="000000"/>
        </w:rPr>
      </w:pPr>
      <w:r w:rsidRPr="007207A6">
        <w:rPr>
          <w:rFonts w:eastAsia="TimesNewRomanPSMT" w:cs="Times New Roman"/>
          <w:color w:val="000000"/>
        </w:rPr>
        <w:t>Zgodnie z ustawą z dnia 5</w:t>
      </w:r>
      <w:r w:rsidR="00A350AB">
        <w:rPr>
          <w:rFonts w:eastAsia="TimesNewRomanPSMT" w:cs="Times New Roman"/>
          <w:color w:val="000000"/>
        </w:rPr>
        <w:t xml:space="preserve"> grudnia 2014 r o Karcie Dużej R</w:t>
      </w:r>
      <w:r w:rsidRPr="007207A6">
        <w:rPr>
          <w:rFonts w:eastAsia="TimesNewRomanPSMT" w:cs="Times New Roman"/>
          <w:color w:val="000000"/>
        </w:rPr>
        <w:t xml:space="preserve">odziny </w:t>
      </w:r>
      <w:r w:rsidR="00120CF0">
        <w:rPr>
          <w:rFonts w:eastAsia="TimesNewRomanPSMT" w:cs="Times New Roman"/>
          <w:color w:val="000000"/>
        </w:rPr>
        <w:t xml:space="preserve">– Karta </w:t>
      </w:r>
      <w:r w:rsidRPr="007207A6">
        <w:rPr>
          <w:rFonts w:eastAsia="TimesNewRomanPSMT" w:cs="Times New Roman"/>
          <w:color w:val="000000"/>
        </w:rPr>
        <w:t xml:space="preserve">przysługuje rodzinom z przynajmniej trójką dzieci, niezależnie od dochodu. Karta jest wydawana </w:t>
      </w:r>
      <w:r w:rsidRPr="009E5373">
        <w:rPr>
          <w:rFonts w:eastAsia="TimesNewRomanPSMT" w:cs="Times New Roman"/>
          <w:color w:val="000000"/>
        </w:rPr>
        <w:t>bezpłat</w:t>
      </w:r>
      <w:r w:rsidR="00F07433" w:rsidRPr="009E5373">
        <w:rPr>
          <w:rFonts w:eastAsia="TimesNewRomanPSMT" w:cs="Times New Roman"/>
          <w:color w:val="000000"/>
        </w:rPr>
        <w:t>nie, każdem</w:t>
      </w:r>
      <w:r w:rsidR="009E5373">
        <w:rPr>
          <w:rFonts w:eastAsia="TimesNewRomanPSMT" w:cs="Times New Roman"/>
          <w:color w:val="000000"/>
        </w:rPr>
        <w:t xml:space="preserve">u członkowi rodziny, wydano do 31.12.2024 r. - 2 865 </w:t>
      </w:r>
      <w:r w:rsidR="00D52B95" w:rsidRPr="009E5373">
        <w:rPr>
          <w:rFonts w:eastAsia="TimesNewRomanPSMT" w:cs="Times New Roman"/>
          <w:color w:val="000000"/>
        </w:rPr>
        <w:t xml:space="preserve"> </w:t>
      </w:r>
      <w:r w:rsidR="00F07433" w:rsidRPr="009E5373">
        <w:rPr>
          <w:rFonts w:eastAsia="TimesNewRomanPSMT" w:cs="Times New Roman"/>
          <w:color w:val="000000"/>
        </w:rPr>
        <w:t>kart.</w:t>
      </w:r>
    </w:p>
    <w:p w:rsidR="002F0079" w:rsidRPr="007207A6" w:rsidRDefault="002F0079" w:rsidP="002F0079">
      <w:pPr>
        <w:jc w:val="both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W związku z podpisanym porozumieniem z Prezydentem Miasta Przemyśla w 2017 roku mieszkańcy gminy posiadający Ogólnopolska KDR korzystają </w:t>
      </w:r>
      <w:r w:rsidR="00A254B6" w:rsidRPr="007207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dodatkowo </w:t>
      </w:r>
      <w:r w:rsidRPr="007207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 ulg na </w:t>
      </w:r>
      <w:r w:rsidRPr="007207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0079" w:rsidRPr="007207A6" w:rsidRDefault="002F0079" w:rsidP="002F0079">
      <w:pPr>
        <w:pStyle w:val="Akapitzlist1"/>
        <w:numPr>
          <w:ilvl w:val="0"/>
          <w:numId w:val="12"/>
        </w:numPr>
        <w:jc w:val="both"/>
        <w:rPr>
          <w:rFonts w:cs="Times New Roman"/>
        </w:rPr>
      </w:pPr>
      <w:r w:rsidRPr="007207A6">
        <w:rPr>
          <w:rFonts w:cs="Times New Roman"/>
        </w:rPr>
        <w:t>Przemyski Ośrodek Sportu i Rekreacji,</w:t>
      </w:r>
    </w:p>
    <w:p w:rsidR="002F0079" w:rsidRPr="007207A6" w:rsidRDefault="002F0079" w:rsidP="002F0079">
      <w:pPr>
        <w:pStyle w:val="Akapitzlist1"/>
        <w:numPr>
          <w:ilvl w:val="0"/>
          <w:numId w:val="12"/>
        </w:numPr>
        <w:jc w:val="both"/>
        <w:rPr>
          <w:rFonts w:cs="Times New Roman"/>
        </w:rPr>
      </w:pPr>
      <w:r w:rsidRPr="007207A6">
        <w:rPr>
          <w:rFonts w:cs="Times New Roman"/>
        </w:rPr>
        <w:t>Przemyskie Centrum Kultury i Nauki Zamek,</w:t>
      </w:r>
    </w:p>
    <w:p w:rsidR="002F0079" w:rsidRPr="007207A6" w:rsidRDefault="002F0079" w:rsidP="002F0079">
      <w:pPr>
        <w:pStyle w:val="Akapitzlist1"/>
        <w:numPr>
          <w:ilvl w:val="0"/>
          <w:numId w:val="12"/>
        </w:numPr>
        <w:jc w:val="both"/>
        <w:rPr>
          <w:rFonts w:cs="Times New Roman"/>
        </w:rPr>
      </w:pPr>
      <w:r w:rsidRPr="007207A6">
        <w:rPr>
          <w:rFonts w:cs="Times New Roman"/>
        </w:rPr>
        <w:t>Centrum Kulturalne w Przemyślu,</w:t>
      </w:r>
    </w:p>
    <w:p w:rsidR="002F0079" w:rsidRPr="007207A6" w:rsidRDefault="002F0079" w:rsidP="002F0079">
      <w:pPr>
        <w:pStyle w:val="Akapitzlist1"/>
        <w:numPr>
          <w:ilvl w:val="0"/>
          <w:numId w:val="12"/>
        </w:numPr>
        <w:jc w:val="both"/>
        <w:rPr>
          <w:rFonts w:cs="Times New Roman"/>
        </w:rPr>
      </w:pPr>
      <w:r w:rsidRPr="007207A6">
        <w:rPr>
          <w:rFonts w:cs="Times New Roman"/>
        </w:rPr>
        <w:t>Muzeum Narodowe Ziemi Przemyskiej,</w:t>
      </w:r>
    </w:p>
    <w:p w:rsidR="002F0079" w:rsidRPr="007207A6" w:rsidRDefault="002F0079" w:rsidP="002F0079">
      <w:pPr>
        <w:pStyle w:val="Akapitzlist1"/>
        <w:numPr>
          <w:ilvl w:val="0"/>
          <w:numId w:val="12"/>
        </w:numPr>
        <w:jc w:val="both"/>
        <w:rPr>
          <w:rFonts w:cs="Times New Roman"/>
        </w:rPr>
      </w:pPr>
      <w:r w:rsidRPr="007207A6">
        <w:rPr>
          <w:rFonts w:cs="Times New Roman"/>
        </w:rPr>
        <w:t>Przemyskie Podziemia,</w:t>
      </w:r>
    </w:p>
    <w:p w:rsidR="002F0079" w:rsidRPr="007207A6" w:rsidRDefault="002F0079" w:rsidP="002F0079">
      <w:pPr>
        <w:pStyle w:val="Akapitzlist1"/>
        <w:ind w:left="1494"/>
        <w:jc w:val="both"/>
        <w:rPr>
          <w:rFonts w:cs="Times New Roman"/>
        </w:rPr>
      </w:pPr>
    </w:p>
    <w:p w:rsidR="002F0079" w:rsidRDefault="00D52B95" w:rsidP="00F07433">
      <w:pPr>
        <w:spacing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A4AA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Dotacja gminy na realizację zadania wyniosła </w:t>
      </w:r>
      <w:r w:rsidR="000C5C65" w:rsidRPr="00BA4AA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BA4AA9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4 459,99</w:t>
      </w:r>
      <w:r w:rsidR="000C5C65" w:rsidRPr="00BA4AA9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Pr="00BA4AA9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zł.</w:t>
      </w:r>
      <w:r w:rsidRPr="007207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</w:t>
      </w:r>
      <w:r w:rsidR="002F0079" w:rsidRPr="007207A6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2F0079" w:rsidRPr="007207A6">
        <w:rPr>
          <w:rFonts w:ascii="Times New Roman" w:eastAsia="TimesNewRomanPSMT" w:hAnsi="Times New Roman" w:cs="Times New Roman"/>
          <w:b/>
          <w:sz w:val="24"/>
          <w:szCs w:val="24"/>
        </w:rPr>
        <w:t>Przy Ośrodku działa punkt pomocy psychologicznej czynny raz w tygodn</w:t>
      </w:r>
      <w:r w:rsidR="00120CF0">
        <w:rPr>
          <w:rFonts w:ascii="Times New Roman" w:eastAsia="TimesNewRomanPSMT" w:hAnsi="Times New Roman" w:cs="Times New Roman"/>
          <w:b/>
          <w:sz w:val="24"/>
          <w:szCs w:val="24"/>
        </w:rPr>
        <w:t xml:space="preserve">iu w każdy wtorek </w:t>
      </w:r>
      <w:r w:rsidR="002F0079" w:rsidRPr="007207A6">
        <w:rPr>
          <w:rFonts w:ascii="Times New Roman" w:eastAsia="TimesNewRomanPSMT" w:hAnsi="Times New Roman" w:cs="Times New Roman"/>
          <w:b/>
          <w:sz w:val="24"/>
          <w:szCs w:val="24"/>
        </w:rPr>
        <w:t xml:space="preserve"> w godz. 11,00 do 13,00.</w:t>
      </w:r>
    </w:p>
    <w:p w:rsidR="00411CF8" w:rsidRPr="00192C81" w:rsidRDefault="00411CF8" w:rsidP="00192C81">
      <w:pPr>
        <w:rPr>
          <w:rFonts w:ascii="Times New Roman" w:hAnsi="Times New Roman" w:cs="Times New Roman"/>
          <w:b/>
        </w:rPr>
      </w:pPr>
      <w:r w:rsidRPr="00192C81">
        <w:rPr>
          <w:rFonts w:ascii="Times New Roman" w:hAnsi="Times New Roman" w:cs="Times New Roman"/>
          <w:b/>
        </w:rPr>
        <w:t>SPRAWOZDANIE Z DZIAŁALNOŚCI KLUBÓW SENIOR + Z TERENU GMINY ŻURAWICA</w:t>
      </w:r>
    </w:p>
    <w:p w:rsidR="00411CF8" w:rsidRPr="00411CF8" w:rsidRDefault="00411CF8" w:rsidP="00411CF8">
      <w:pPr>
        <w:jc w:val="both"/>
        <w:rPr>
          <w:rFonts w:ascii="Times New Roman" w:hAnsi="Times New Roman" w:cs="Times New Roman"/>
          <w:sz w:val="24"/>
          <w:szCs w:val="24"/>
        </w:rPr>
      </w:pPr>
      <w:r w:rsidRPr="00411CF8">
        <w:rPr>
          <w:rFonts w:ascii="Times New Roman" w:hAnsi="Times New Roman" w:cs="Times New Roman"/>
          <w:sz w:val="24"/>
          <w:szCs w:val="24"/>
          <w:u w:val="single"/>
        </w:rPr>
        <w:t>Klub Senior + w Żurawicy</w:t>
      </w:r>
      <w:r w:rsidRPr="00411C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26842941"/>
      <w:r w:rsidRPr="00411CF8">
        <w:rPr>
          <w:rFonts w:ascii="Times New Roman" w:hAnsi="Times New Roman" w:cs="Times New Roman"/>
          <w:sz w:val="24"/>
          <w:szCs w:val="24"/>
        </w:rPr>
        <w:t xml:space="preserve">został utworzony Uchwałą Rady Gminy Żurawica 25 października 2019 roku. Działa on w strukturze Gminnego Ośrodka Pomocy Społecznej w Żurawicy. Głównym celem klubu jest aktywizacja społeczna, integracja, włączenie osób starszych do społeczności lokalnej oraz organizacja wspólnego spędzania czasu wolnego przez seniorów. </w:t>
      </w:r>
      <w:bookmarkEnd w:id="16"/>
      <w:r w:rsidRPr="00411CF8">
        <w:rPr>
          <w:rFonts w:ascii="Times New Roman" w:hAnsi="Times New Roman" w:cs="Times New Roman"/>
          <w:sz w:val="24"/>
          <w:szCs w:val="24"/>
        </w:rPr>
        <w:t>Klub dysponuje 20 miejscami dla seniorów.</w:t>
      </w:r>
    </w:p>
    <w:p w:rsidR="00411CF8" w:rsidRPr="00411CF8" w:rsidRDefault="00411CF8" w:rsidP="00411C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26844307"/>
      <w:r w:rsidRPr="00411CF8">
        <w:rPr>
          <w:rFonts w:ascii="Times New Roman" w:hAnsi="Times New Roman" w:cs="Times New Roman"/>
          <w:sz w:val="24"/>
          <w:szCs w:val="24"/>
        </w:rPr>
        <w:t xml:space="preserve">W 2024 roku seniorzy z Klubu Senior + w Żurawicy korzystali z warsztatów dietetyczno-kulinarnych. W trakcie spotkań seniorzy uczyli się zdrowych nawyków żywieniowych, przygotowywania nowych potraw, poznawali ciekawe przepisy, a także wymieniali się zdobytymi wcześniej wiadomościami. Kolejnymi oferowanymi przez klub zajęciami były warsztaty gimnastyczno-ruchowe. W szerokiej ofercie każdy z seniorów znalazł odpowiednią dla siebie formę aktywności, począwszy od zajęć gimnastycznych z wykorzystaniem drobnego sprzętu, ćwiczenia fitness przy muzyce, z elementami zumby, </w:t>
      </w:r>
      <w:proofErr w:type="spellStart"/>
      <w:r w:rsidRPr="00411CF8">
        <w:rPr>
          <w:rFonts w:ascii="Times New Roman" w:hAnsi="Times New Roman" w:cs="Times New Roman"/>
          <w:sz w:val="24"/>
          <w:szCs w:val="24"/>
        </w:rPr>
        <w:t>pilatesu</w:t>
      </w:r>
      <w:proofErr w:type="spellEnd"/>
      <w:r w:rsidRPr="00411CF8">
        <w:rPr>
          <w:rFonts w:ascii="Times New Roman" w:hAnsi="Times New Roman" w:cs="Times New Roman"/>
          <w:sz w:val="24"/>
          <w:szCs w:val="24"/>
        </w:rPr>
        <w:t xml:space="preserve">. Ponadto odbyły się warsztaty z fizjoterapeutą, gdzie w trakcie zajęć seniorzy poznali zestawy ćwiczeń, które pomagają zachować zdrowie, formę i niezależność, poprawić metabolizm, utrzymać ciało w sprawności. Dzięki wykorzystaniu elementów jogi seniorzy poznali metody relaksacyjne, odprężające i wzmacniające organizm, W ramach utrwalenia zdobytej wiedzy teoretycznej i praktycznej seniorzy korzystali z sali ćwiczeń w klubie, gdzie aktywnie wykorzystywali bieżnię i rowerki treningowe. W ramach szeroko rozumianej profilaktyki prozdrowotnej odbyły się warsztaty z pierwszej pomocy przedmedycznej. W  trakcie zajęć seniorzy utrwalili wiedzę z zakresu udzielania pierwszej pomocy, zachowania przy wzywaniu zespołu ratownictwa medycznego. Ratownik medyczny przypomniał zasady postępowania przy zasłabnięciach, złamaniach, oparzeniach i innych sytuacjach nagłych. Natomiast spotkanie z pielęgniarką miało na celu przypomnienie seniorom o programach profilaktycznych, z których można korzystać w ramach opieki medycznej. W ciągu roku seniorzy trzy razy uczestniczyli w wycieczkach klubowych. Wycieczka do Biecza, Karpackiej Troi i Stępiny, w trakcie której seniorzy zwiedzali zabytkową zabudowę Biecza, średniowieczne więzienie, w Trzcinicy zwiedzali wystawę, park archeologiczny, rekonstrukcje chat, wałów obronnych, natomiast w Stępinie </w:t>
      </w:r>
      <w:r w:rsidR="00723BA8">
        <w:rPr>
          <w:rFonts w:ascii="Times New Roman" w:hAnsi="Times New Roman" w:cs="Times New Roman"/>
          <w:sz w:val="24"/>
          <w:szCs w:val="24"/>
        </w:rPr>
        <w:t xml:space="preserve">  </w:t>
      </w:r>
      <w:r w:rsidR="003B05B0">
        <w:rPr>
          <w:rFonts w:ascii="Times New Roman" w:hAnsi="Times New Roman" w:cs="Times New Roman"/>
          <w:sz w:val="24"/>
          <w:szCs w:val="24"/>
        </w:rPr>
        <w:t xml:space="preserve">  </w:t>
      </w:r>
      <w:r w:rsidRPr="00411CF8">
        <w:rPr>
          <w:rFonts w:ascii="Times New Roman" w:hAnsi="Times New Roman" w:cs="Times New Roman"/>
          <w:sz w:val="24"/>
          <w:szCs w:val="24"/>
        </w:rPr>
        <w:t xml:space="preserve">naziemny schron kolejowy z okresu II wojny światowej, wchodzący w skład kwatery dowodzenia Hitlera - Obszar Południe. Wycieczka do miejscowości uzdrowiskowych w regionie obejmowała Przełom Wisłoka, Rymanów (ze zwiedzaniem huty szkła "Sabina"), Rymanów-Zdrój (spacer po parku zdrojowym, degustację wody), a także Iwonicz i Iwonicz-Zdrój (spacer po parku, zwiedzanie zabytkowego kościoła i degustację wody). Wyjazd </w:t>
      </w:r>
      <w:r w:rsidRPr="00411CF8">
        <w:rPr>
          <w:rFonts w:ascii="Times New Roman" w:hAnsi="Times New Roman" w:cs="Times New Roman"/>
          <w:sz w:val="24"/>
          <w:szCs w:val="24"/>
        </w:rPr>
        <w:lastRenderedPageBreak/>
        <w:t>połączony był z biesiadą przy ognisku w miejscowości Bóbrka, na terenie Muzeum Nafty i Gazu. W grudniu odbyła się wycieczka do Nowej Dęby i Kolbuszowej. Seniorzy odwiedzili Muzeum Bombki Choinkowej, w którym podziwiali rę</w:t>
      </w:r>
      <w:r w:rsidR="003B05B0">
        <w:rPr>
          <w:rFonts w:ascii="Times New Roman" w:hAnsi="Times New Roman" w:cs="Times New Roman"/>
          <w:sz w:val="24"/>
          <w:szCs w:val="24"/>
        </w:rPr>
        <w:t>cznie robione ozdoby</w:t>
      </w:r>
      <w:r w:rsidRPr="00411CF8">
        <w:rPr>
          <w:rFonts w:ascii="Times New Roman" w:hAnsi="Times New Roman" w:cs="Times New Roman"/>
          <w:sz w:val="24"/>
          <w:szCs w:val="24"/>
        </w:rPr>
        <w:t>, później uczestniczyli w warsztatach zdobienia bombek. Następnie seniorzy zwiedzali Muzeum Kultury Ludowej- skansen w Kolbuszowej, a później odbyły się warsztaty wykonywania dawnych, tradycyjnych ozdób bożonarodzeniowych. Ponadto w trakcie wewnętrznych warsztatów artystycznych seniorzy wspólnie wykonywali ozdoby, kwiaty, stroiki, dekoracje, efekty tych prac ozdobiły wnętrza klubu, można je było podziwiać w trakcie kiermaszów. Seniorzy chętnie angażowali się w akcje pomocowe w społeczności lokalnej (np. pomoc dla Kingi- 5-latki chorej na nowotwór) oraz w uroczystości o charakterze patriotycznym i wydarzenia okolicznościowe. W październiku seniorzy świętowali 5 lat działalności klubu.</w:t>
      </w:r>
      <w:bookmarkEnd w:id="17"/>
    </w:p>
    <w:p w:rsidR="00411CF8" w:rsidRPr="00E15C9C" w:rsidRDefault="00411CF8" w:rsidP="00411CF8">
      <w:pPr>
        <w:jc w:val="both"/>
        <w:rPr>
          <w:rFonts w:ascii="Times New Roman" w:hAnsi="Times New Roman" w:cs="Times New Roman"/>
          <w:sz w:val="24"/>
          <w:szCs w:val="24"/>
        </w:rPr>
      </w:pPr>
      <w:r w:rsidRPr="00411CF8">
        <w:rPr>
          <w:rFonts w:ascii="Times New Roman" w:hAnsi="Times New Roman" w:cs="Times New Roman"/>
          <w:sz w:val="24"/>
          <w:szCs w:val="24"/>
          <w:u w:val="single"/>
        </w:rPr>
        <w:t xml:space="preserve">Klub Senior + w </w:t>
      </w:r>
      <w:proofErr w:type="spellStart"/>
      <w:r w:rsidRPr="00411CF8">
        <w:rPr>
          <w:rFonts w:ascii="Times New Roman" w:hAnsi="Times New Roman" w:cs="Times New Roman"/>
          <w:sz w:val="24"/>
          <w:szCs w:val="24"/>
          <w:u w:val="single"/>
        </w:rPr>
        <w:t>Batyczach</w:t>
      </w:r>
      <w:proofErr w:type="spellEnd"/>
      <w:r w:rsidRPr="00411CF8">
        <w:rPr>
          <w:rFonts w:ascii="Times New Roman" w:hAnsi="Times New Roman" w:cs="Times New Roman"/>
          <w:sz w:val="24"/>
          <w:szCs w:val="24"/>
        </w:rPr>
        <w:t xml:space="preserve"> został utworzony Uchwałą Rady Gminy Żurawica 2 grudnia 2021 roku. Działa on w strukturze Gminnego Ośrodka Pomocy Społecznej w Żurawicy. Głównym celem klubu jest aktywizacja środowiska seniorów do wspólnego i zorganizowanego spędzania czasu wolnego oraz rozpoznawania potrzeb, rozwijania talentów, zainteresowań i pasji uczestników. Klub dysponuje 15 miejscami dla seniorów.</w:t>
      </w:r>
    </w:p>
    <w:p w:rsidR="00411CF8" w:rsidRPr="00E15C9C" w:rsidRDefault="00411CF8" w:rsidP="00514F4E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>W 2024 roku w ramach zajęć seniorzy spotykali się na warsztatach wewnętrznych:</w:t>
      </w:r>
    </w:p>
    <w:p w:rsidR="00411CF8" w:rsidRPr="00E15C9C" w:rsidRDefault="00411CF8" w:rsidP="00411CF8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>- warsztaty artystyczne- w trakcie zajęć uczestnicy wspólnie wykonywali różnorodne ozdoby, kwiaty, dekoracje, była to okazja do zapoznania się z nowymi technikami rękodzielniczymi;</w:t>
      </w:r>
      <w:r w:rsidR="00E15C9C">
        <w:rPr>
          <w:rFonts w:ascii="Times New Roman" w:hAnsi="Times New Roman" w:cs="Times New Roman"/>
        </w:rPr>
        <w:t xml:space="preserve"> </w:t>
      </w:r>
      <w:r w:rsidR="00E3334E">
        <w:rPr>
          <w:rFonts w:ascii="Times New Roman" w:hAnsi="Times New Roman" w:cs="Times New Roman"/>
        </w:rPr>
        <w:t xml:space="preserve">seniorzy wykonywali </w:t>
      </w:r>
      <w:r w:rsidRPr="00E15C9C">
        <w:rPr>
          <w:rFonts w:ascii="Times New Roman" w:hAnsi="Times New Roman" w:cs="Times New Roman"/>
        </w:rPr>
        <w:t xml:space="preserve">duże palmy wielkanocne do kościoła w </w:t>
      </w:r>
      <w:proofErr w:type="spellStart"/>
      <w:r w:rsidRPr="00E15C9C">
        <w:rPr>
          <w:rFonts w:ascii="Times New Roman" w:hAnsi="Times New Roman" w:cs="Times New Roman"/>
        </w:rPr>
        <w:t>Batyczach</w:t>
      </w:r>
      <w:proofErr w:type="spellEnd"/>
      <w:r w:rsidRPr="00E15C9C">
        <w:rPr>
          <w:rFonts w:ascii="Times New Roman" w:hAnsi="Times New Roman" w:cs="Times New Roman"/>
        </w:rPr>
        <w:t xml:space="preserve"> i Maćkow</w:t>
      </w:r>
      <w:r w:rsidR="00E15C9C">
        <w:rPr>
          <w:rFonts w:ascii="Times New Roman" w:hAnsi="Times New Roman" w:cs="Times New Roman"/>
        </w:rPr>
        <w:t>icach oraz dwa wieńce dożynkowe,</w:t>
      </w:r>
    </w:p>
    <w:p w:rsidR="00411CF8" w:rsidRPr="00E15C9C" w:rsidRDefault="00411CF8" w:rsidP="00411CF8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>- warsztaty kulinarne- w trakc</w:t>
      </w:r>
      <w:r w:rsidR="00E15C9C">
        <w:rPr>
          <w:rFonts w:ascii="Times New Roman" w:hAnsi="Times New Roman" w:cs="Times New Roman"/>
        </w:rPr>
        <w:t>ie spotkań seniorzy testowali nowe przepisy a później wspólnie degustowali</w:t>
      </w:r>
      <w:r w:rsidRPr="00E15C9C">
        <w:rPr>
          <w:rFonts w:ascii="Times New Roman" w:hAnsi="Times New Roman" w:cs="Times New Roman"/>
        </w:rPr>
        <w:t xml:space="preserve"> przygotowane potrawy i ciasta;</w:t>
      </w:r>
    </w:p>
    <w:p w:rsidR="00411CF8" w:rsidRPr="00E15C9C" w:rsidRDefault="00411CF8" w:rsidP="00411CF8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>- zajęcia w ogrodzie- w ich trakcie uczestnicy siali, plewili, sadzili, podlewali kwiaty, krzewy, a wszystko po to, aby otoczenie wokół budynku klubu nabrało barw i było miłe dla oka;</w:t>
      </w:r>
    </w:p>
    <w:p w:rsidR="00411CF8" w:rsidRPr="00E15C9C" w:rsidRDefault="00411CF8" w:rsidP="00411CF8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>- zajęcia w sali ćwiczeń – seniorzy wykorzystywali wioślarze, rowerki treningowe, piłki, ciężarki;</w:t>
      </w:r>
    </w:p>
    <w:p w:rsidR="00411CF8" w:rsidRPr="00E15C9C" w:rsidRDefault="00411CF8" w:rsidP="00411CF8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 xml:space="preserve">- zajęcia z </w:t>
      </w:r>
      <w:proofErr w:type="spellStart"/>
      <w:r w:rsidRPr="00E15C9C">
        <w:rPr>
          <w:rFonts w:ascii="Times New Roman" w:hAnsi="Times New Roman" w:cs="Times New Roman"/>
        </w:rPr>
        <w:t>nordic</w:t>
      </w:r>
      <w:proofErr w:type="spellEnd"/>
      <w:r w:rsidRPr="00E15C9C">
        <w:rPr>
          <w:rFonts w:ascii="Times New Roman" w:hAnsi="Times New Roman" w:cs="Times New Roman"/>
        </w:rPr>
        <w:t xml:space="preserve"> </w:t>
      </w:r>
      <w:proofErr w:type="spellStart"/>
      <w:r w:rsidRPr="00E15C9C">
        <w:rPr>
          <w:rFonts w:ascii="Times New Roman" w:hAnsi="Times New Roman" w:cs="Times New Roman"/>
        </w:rPr>
        <w:t>walking</w:t>
      </w:r>
      <w:proofErr w:type="spellEnd"/>
      <w:r w:rsidRPr="00E15C9C">
        <w:rPr>
          <w:rFonts w:ascii="Times New Roman" w:hAnsi="Times New Roman" w:cs="Times New Roman"/>
        </w:rPr>
        <w:t xml:space="preserve"> połączone ze spacerami po okolicy</w:t>
      </w:r>
    </w:p>
    <w:p w:rsidR="00411CF8" w:rsidRPr="00E15C9C" w:rsidRDefault="00411CF8" w:rsidP="00411CF8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ab/>
        <w:t>W klubie organizowane były imieniny uczestników, imprezy okolicznościowe np. Dzień Kobiet, spotkanie Mikołajkowe.</w:t>
      </w:r>
    </w:p>
    <w:p w:rsidR="00411CF8" w:rsidRPr="00514F4E" w:rsidRDefault="00411CF8" w:rsidP="00514F4E">
      <w:pPr>
        <w:jc w:val="both"/>
        <w:rPr>
          <w:rFonts w:ascii="Times New Roman" w:hAnsi="Times New Roman" w:cs="Times New Roman"/>
        </w:rPr>
      </w:pPr>
      <w:r w:rsidRPr="00E15C9C">
        <w:rPr>
          <w:rFonts w:ascii="Times New Roman" w:hAnsi="Times New Roman" w:cs="Times New Roman"/>
        </w:rPr>
        <w:tab/>
        <w:t xml:space="preserve">Ponadto członkowie klubu uczestniczyli we wspólnym spotkaniu kolędniczym organizowanym przez KGW w </w:t>
      </w:r>
      <w:proofErr w:type="spellStart"/>
      <w:r w:rsidRPr="00E15C9C">
        <w:rPr>
          <w:rFonts w:ascii="Times New Roman" w:hAnsi="Times New Roman" w:cs="Times New Roman"/>
        </w:rPr>
        <w:t>Batyczach</w:t>
      </w:r>
      <w:proofErr w:type="spellEnd"/>
      <w:r w:rsidRPr="00E15C9C">
        <w:rPr>
          <w:rFonts w:ascii="Times New Roman" w:hAnsi="Times New Roman" w:cs="Times New Roman"/>
        </w:rPr>
        <w:t xml:space="preserve">, w wyjazdach organizowanych przez społeczność </w:t>
      </w:r>
      <w:proofErr w:type="spellStart"/>
      <w:r w:rsidRPr="00E15C9C">
        <w:rPr>
          <w:rFonts w:ascii="Times New Roman" w:hAnsi="Times New Roman" w:cs="Times New Roman"/>
        </w:rPr>
        <w:t>Batycz</w:t>
      </w:r>
      <w:proofErr w:type="spellEnd"/>
      <w:r w:rsidRPr="00E15C9C">
        <w:rPr>
          <w:rFonts w:ascii="Times New Roman" w:hAnsi="Times New Roman" w:cs="Times New Roman"/>
        </w:rPr>
        <w:t xml:space="preserve"> oraz Związek Diabetyków w Przemyślu.</w:t>
      </w:r>
    </w:p>
    <w:p w:rsidR="00952CE1" w:rsidRPr="007207A6" w:rsidRDefault="00514F4E" w:rsidP="00BA1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realizował </w:t>
      </w:r>
      <w:r w:rsidR="00F639D9" w:rsidRPr="007207A6">
        <w:rPr>
          <w:rFonts w:ascii="Times New Roman" w:hAnsi="Times New Roman" w:cs="Times New Roman"/>
          <w:sz w:val="24"/>
          <w:szCs w:val="24"/>
        </w:rPr>
        <w:t xml:space="preserve">Programu </w:t>
      </w:r>
      <w:r w:rsidR="00F639D9" w:rsidRPr="008C7748">
        <w:rPr>
          <w:rFonts w:ascii="Times New Roman" w:hAnsi="Times New Roman" w:cs="Times New Roman"/>
          <w:b/>
          <w:sz w:val="24"/>
          <w:szCs w:val="24"/>
        </w:rPr>
        <w:t xml:space="preserve">„ Asystent osobisty osoby </w:t>
      </w:r>
      <w:r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F639D9" w:rsidRPr="007207A6">
        <w:rPr>
          <w:rFonts w:ascii="Times New Roman" w:hAnsi="Times New Roman" w:cs="Times New Roman"/>
          <w:sz w:val="24"/>
          <w:szCs w:val="24"/>
        </w:rPr>
        <w:t xml:space="preserve"> „ </w:t>
      </w:r>
      <w:r w:rsidR="00173C07">
        <w:rPr>
          <w:rFonts w:ascii="Times New Roman" w:hAnsi="Times New Roman" w:cs="Times New Roman"/>
          <w:sz w:val="24"/>
          <w:szCs w:val="24"/>
        </w:rPr>
        <w:t>– edycja 2024</w:t>
      </w:r>
      <w:r w:rsidR="008C7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którego </w:t>
      </w:r>
      <w:r w:rsidR="00F639D9" w:rsidRPr="007207A6">
        <w:rPr>
          <w:rFonts w:ascii="Times New Roman" w:hAnsi="Times New Roman" w:cs="Times New Roman"/>
          <w:sz w:val="24"/>
          <w:szCs w:val="24"/>
        </w:rPr>
        <w:t xml:space="preserve">objęto pomocą </w:t>
      </w:r>
      <w:r w:rsidR="00530762">
        <w:rPr>
          <w:rFonts w:ascii="Times New Roman" w:hAnsi="Times New Roman" w:cs="Times New Roman"/>
          <w:sz w:val="24"/>
          <w:szCs w:val="24"/>
        </w:rPr>
        <w:t>1</w:t>
      </w:r>
      <w:r w:rsidR="00B61D59">
        <w:rPr>
          <w:rFonts w:ascii="Times New Roman" w:hAnsi="Times New Roman" w:cs="Times New Roman"/>
          <w:sz w:val="24"/>
          <w:szCs w:val="24"/>
        </w:rPr>
        <w:t>9</w:t>
      </w:r>
      <w:r w:rsidR="008C7748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530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osoby z orzeczonym stopniem niepełnosprawności) </w:t>
      </w:r>
      <w:r w:rsidR="00530762">
        <w:rPr>
          <w:rFonts w:ascii="Times New Roman" w:hAnsi="Times New Roman" w:cs="Times New Roman"/>
          <w:sz w:val="24"/>
          <w:szCs w:val="24"/>
        </w:rPr>
        <w:t>- ł</w:t>
      </w:r>
      <w:r w:rsidR="00F639D9" w:rsidRPr="007207A6">
        <w:rPr>
          <w:rFonts w:ascii="Times New Roman" w:hAnsi="Times New Roman" w:cs="Times New Roman"/>
          <w:sz w:val="24"/>
          <w:szCs w:val="24"/>
        </w:rPr>
        <w:t xml:space="preserve">ączna kwota na realizacje programu z Funduszu Solidarnościowego wyniosła </w:t>
      </w:r>
      <w:r w:rsidR="00530762">
        <w:rPr>
          <w:rFonts w:ascii="Times New Roman" w:hAnsi="Times New Roman" w:cs="Times New Roman"/>
          <w:b/>
          <w:sz w:val="24"/>
          <w:szCs w:val="24"/>
          <w:u w:val="single"/>
        </w:rPr>
        <w:t xml:space="preserve"> 398 182,90 </w:t>
      </w:r>
      <w:r w:rsidR="00641A01" w:rsidRPr="007207A6">
        <w:rPr>
          <w:rFonts w:ascii="Times New Roman" w:hAnsi="Times New Roman" w:cs="Times New Roman"/>
          <w:b/>
          <w:sz w:val="24"/>
          <w:szCs w:val="24"/>
          <w:u w:val="single"/>
        </w:rPr>
        <w:t>zł.</w:t>
      </w:r>
      <w:r w:rsidR="00641A01" w:rsidRPr="007207A6">
        <w:rPr>
          <w:rFonts w:ascii="Times New Roman" w:hAnsi="Times New Roman" w:cs="Times New Roman"/>
          <w:sz w:val="24"/>
          <w:szCs w:val="24"/>
        </w:rPr>
        <w:t xml:space="preserve"> </w:t>
      </w:r>
      <w:r w:rsidR="00700160" w:rsidRPr="007207A6">
        <w:rPr>
          <w:rFonts w:ascii="Times New Roman" w:hAnsi="Times New Roman" w:cs="Times New Roman"/>
          <w:sz w:val="24"/>
          <w:szCs w:val="24"/>
        </w:rPr>
        <w:br/>
      </w:r>
    </w:p>
    <w:p w:rsidR="002F0079" w:rsidRPr="007207A6" w:rsidRDefault="002F0079" w:rsidP="002F0079">
      <w:pPr>
        <w:tabs>
          <w:tab w:val="left" w:pos="115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07A6">
        <w:rPr>
          <w:rFonts w:ascii="Times New Roman" w:hAnsi="Times New Roman" w:cs="Times New Roman"/>
          <w:b/>
          <w:sz w:val="24"/>
          <w:szCs w:val="24"/>
        </w:rPr>
        <w:t>Wypożyczalnia sprzętu rehabilitacyjnego.</w:t>
      </w:r>
    </w:p>
    <w:p w:rsidR="00030347" w:rsidRPr="007A6441" w:rsidRDefault="002F0079" w:rsidP="007A6441">
      <w:pPr>
        <w:tabs>
          <w:tab w:val="left" w:pos="1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hAnsi="Times New Roman" w:cs="Times New Roman"/>
          <w:sz w:val="24"/>
          <w:szCs w:val="24"/>
        </w:rPr>
        <w:t>Przy Ośrodku działa wypożyczalnia sprzętu rehabilitacyjnego z której mieszkańcy korzystają  bezpłatnie. Na stanie posiadamy wózki inwalidzkie, balkoniki inwalidzkie, kule,</w:t>
      </w:r>
      <w:r w:rsidR="008C77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07A6">
        <w:rPr>
          <w:rFonts w:ascii="Times New Roman" w:hAnsi="Times New Roman" w:cs="Times New Roman"/>
          <w:sz w:val="24"/>
          <w:szCs w:val="24"/>
        </w:rPr>
        <w:t xml:space="preserve"> rowerki  trójkołowe rehabilitacyjne.</w:t>
      </w:r>
    </w:p>
    <w:p w:rsidR="00B813F4" w:rsidRDefault="00B813F4" w:rsidP="002F0079">
      <w:pPr>
        <w:rPr>
          <w:rFonts w:ascii="Times New Roman" w:hAnsi="Times New Roman" w:cs="Times New Roman"/>
          <w:b/>
        </w:rPr>
      </w:pPr>
    </w:p>
    <w:p w:rsidR="002F0079" w:rsidRPr="001944BA" w:rsidRDefault="002F0079" w:rsidP="002F0079">
      <w:pPr>
        <w:rPr>
          <w:rFonts w:ascii="Times New Roman" w:hAnsi="Times New Roman" w:cs="Times New Roman"/>
          <w:b/>
        </w:rPr>
      </w:pPr>
      <w:r w:rsidRPr="001944BA">
        <w:rPr>
          <w:rFonts w:ascii="Times New Roman" w:hAnsi="Times New Roman" w:cs="Times New Roman"/>
          <w:b/>
        </w:rPr>
        <w:lastRenderedPageBreak/>
        <w:t>Szczegółowa struktura wydatków, uwzględniającą  rodzaje realizowanych zadań:</w:t>
      </w:r>
      <w:r w:rsidR="009D0DED">
        <w:rPr>
          <w:rFonts w:ascii="Times New Roman" w:hAnsi="Times New Roman" w:cs="Times New Roman"/>
          <w:b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4"/>
        <w:gridCol w:w="2995"/>
        <w:gridCol w:w="1711"/>
        <w:gridCol w:w="1716"/>
        <w:gridCol w:w="1536"/>
      </w:tblGrid>
      <w:tr w:rsidR="0073309B" w:rsidRPr="007207A6" w:rsidTr="00B61D59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07A6">
              <w:rPr>
                <w:rFonts w:ascii="Times New Roman" w:hAnsi="Times New Roman" w:cs="Times New Roman"/>
              </w:rPr>
              <w:t>Rozdział zgodnie z klasyfikacją budżetową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733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07A6">
              <w:rPr>
                <w:rFonts w:ascii="Times New Roman" w:hAnsi="Times New Roman" w:cs="Times New Roman"/>
              </w:rPr>
              <w:t>Środki budżetu gminy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733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07A6">
              <w:rPr>
                <w:rFonts w:ascii="Times New Roman" w:hAnsi="Times New Roman" w:cs="Times New Roman"/>
              </w:rPr>
              <w:t>Środki budżetu państwa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07A6">
              <w:rPr>
                <w:rFonts w:ascii="Times New Roman" w:hAnsi="Times New Roman" w:cs="Times New Roman"/>
              </w:rPr>
              <w:t>ogółem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192C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Domy pomocy społecznej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924477" w:rsidP="00E259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399 824,42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 w:rsidP="00E259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24477" w:rsidP="00E259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399 824,42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85205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192C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Zadania w zakresie przeciwdziałania przemocy w rodzinie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E42F25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E42F25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E42F25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73309B" w:rsidRPr="007207A6" w:rsidTr="00B61D59">
        <w:trPr>
          <w:trHeight w:val="35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A74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85504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192C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Wspieranie rodziny – asystent rodziny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274AC8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63 486,22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274AC8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40 946,26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274AC8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104 432,48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A74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85501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A741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 xml:space="preserve">Świadczenie wychowawcze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CA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49 955,00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49 955,00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A74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85502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 xml:space="preserve">Świadczenia rodzinne, świadczenia </w:t>
            </w:r>
            <w:r w:rsidRPr="00192C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funduszu alimentacyjnego oraz składki </w:t>
            </w:r>
            <w:r w:rsidRPr="00192C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ubezpieczenia emerytalne i rentowe </w:t>
            </w:r>
            <w:r w:rsidRPr="00192C81">
              <w:rPr>
                <w:rFonts w:ascii="Times New Roman" w:hAnsi="Times New Roman" w:cs="Times New Roman"/>
                <w:sz w:val="20"/>
                <w:szCs w:val="20"/>
              </w:rPr>
              <w:br/>
              <w:t>z ubezpieczenia społecznego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 w:rsidP="005F5D0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10 013 000,00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C5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10 013 000,00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Składki na ubezpieczenie zdrowotne, opłacane za osoby pobierające niektóre świadczenia z pomocy społecznej,</w:t>
            </w:r>
          </w:p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niektóre świadczenia rodzinne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44 289,65</w:t>
            </w:r>
          </w:p>
          <w:p w:rsidR="00A350A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174 596,23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3F" w:rsidRDefault="0031513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218 885,88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BD5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Zasiłki i pomoc w naturze oraz składki na ubezpieczenie emerytalne i rentowe</w:t>
            </w:r>
          </w:p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Zasiłki okresowe,</w:t>
            </w:r>
          </w:p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Zasiłki celowe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3569" w:rsidRDefault="00243569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4 822,06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359 028,72</w:t>
            </w:r>
          </w:p>
          <w:p w:rsidR="00A350AB" w:rsidRPr="007207A6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3F" w:rsidRDefault="0031513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Default="00A350A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50A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363 850,78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261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261D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Dodatki mieszkaniowe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24477" w:rsidP="00AA70B5">
            <w:pPr>
              <w:pStyle w:val="Standard"/>
              <w:spacing w:line="360" w:lineRule="auto"/>
              <w:jc w:val="center"/>
              <w:rPr>
                <w:rFonts w:eastAsia="TimesNewRomanPSMT" w:cs="Times New Roman"/>
                <w:color w:val="000000"/>
                <w:sz w:val="22"/>
                <w:szCs w:val="22"/>
              </w:rPr>
            </w:pPr>
            <w:r>
              <w:rPr>
                <w:rFonts w:eastAsia="TimesNewRomanPSMT" w:cs="Times New Roman"/>
                <w:color w:val="000000"/>
                <w:sz w:val="22"/>
                <w:szCs w:val="22"/>
              </w:rPr>
              <w:t>22 903,07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3F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22 903,07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BD5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BD5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Zasiłki stałe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503 239,77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3F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503 239,77</w:t>
            </w:r>
          </w:p>
        </w:tc>
      </w:tr>
      <w:tr w:rsidR="00D94F9F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F" w:rsidRDefault="00D94F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85219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F" w:rsidRPr="00192C81" w:rsidRDefault="00D94F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Opieka prawna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F" w:rsidRPr="007207A6" w:rsidRDefault="00D94F9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F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53 147,00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F" w:rsidRPr="007207A6" w:rsidRDefault="0092447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53 147,00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5A46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 xml:space="preserve"> </w:t>
            </w:r>
            <w:r w:rsidR="00BD589E" w:rsidRPr="007207A6">
              <w:rPr>
                <w:rFonts w:ascii="Times New Roman" w:hAnsi="Times New Roman" w:cs="Times New Roman"/>
                <w:b/>
              </w:rPr>
              <w:t>85228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Usługi opiekuńcze                                                    i specjalistyczne usługi opiekuńcze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CE5C6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171 597,07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CE5C6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3F" w:rsidRPr="007207A6" w:rsidRDefault="00CE5C6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193 197,</w:t>
            </w:r>
            <w:r w:rsidR="00243569">
              <w:rPr>
                <w:rFonts w:ascii="Times New Roman" w:hAnsi="Times New Roman" w:cs="Times New Roman"/>
              </w:rPr>
              <w:t>07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BD5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77682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Posiłek w sz</w:t>
            </w:r>
            <w:r w:rsidR="00412B9B" w:rsidRPr="00192C81">
              <w:rPr>
                <w:rFonts w:ascii="Times New Roman" w:hAnsi="Times New Roman" w:cs="Times New Roman"/>
                <w:sz w:val="20"/>
                <w:szCs w:val="20"/>
              </w:rPr>
              <w:t>kole i w domu-dożywianie dzieci.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CE5C6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65 044,00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CE5C6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174 983,00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3F" w:rsidRPr="007207A6" w:rsidRDefault="00CE5C6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240 027,00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261DBD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85415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192C81" w:rsidRDefault="0073309B" w:rsidP="00261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Pomoc materialna dla uczniów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12 465,54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BD" w:rsidRPr="007207A6" w:rsidRDefault="00501F71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  <w:r w:rsidR="006E20E6">
              <w:rPr>
                <w:rFonts w:ascii="Times New Roman" w:hAnsi="Times New Roman" w:cs="Times New Roman"/>
              </w:rPr>
              <w:t>862,17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62 327,71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630D58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85295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192C81" w:rsidRDefault="0073309B" w:rsidP="00261D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Klub Senior +</w:t>
            </w:r>
          </w:p>
          <w:p w:rsidR="0073309B" w:rsidRPr="00192C81" w:rsidRDefault="007330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E07E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312 525,39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E07E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36 445,85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9E07E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348 971,24</w:t>
            </w:r>
          </w:p>
        </w:tc>
      </w:tr>
      <w:tr w:rsidR="008718EF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F" w:rsidRPr="007207A6" w:rsidRDefault="008718EF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85295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F" w:rsidRPr="00192C81" w:rsidRDefault="00F413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Pozostała działalność - s</w:t>
            </w:r>
            <w:r w:rsidR="008718EF" w:rsidRPr="00192C81">
              <w:rPr>
                <w:rFonts w:ascii="Times New Roman" w:hAnsi="Times New Roman" w:cs="Times New Roman"/>
                <w:sz w:val="20"/>
                <w:szCs w:val="20"/>
              </w:rPr>
              <w:t>chroniska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F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46 028,92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F" w:rsidRPr="007207A6" w:rsidRDefault="008718EF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EF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46 028,92</w:t>
            </w:r>
          </w:p>
        </w:tc>
      </w:tr>
      <w:tr w:rsidR="00D27352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D27352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85503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192C81" w:rsidRDefault="00D273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Karta Dużej Rodziny</w:t>
            </w:r>
          </w:p>
          <w:p w:rsidR="00C061E2" w:rsidRPr="00192C81" w:rsidRDefault="00C061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D27352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99443C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99443C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893,00</w:t>
            </w:r>
          </w:p>
        </w:tc>
      </w:tr>
      <w:tr w:rsidR="00D27352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F94F56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85504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192C81" w:rsidRDefault="00F94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Asystent osobisty osoby niepełnosprawnej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D27352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2" w:rsidRPr="003A23B2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398 182,90</w:t>
            </w:r>
            <w:r w:rsidR="003A23B2" w:rsidRPr="003A23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27352" w:rsidRPr="003A23B2" w:rsidRDefault="00D27352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B2" w:rsidRPr="003A23B2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398 </w:t>
            </w:r>
            <w:r w:rsidR="00B65DE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D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A23B2" w:rsidRPr="003A23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27352" w:rsidRPr="003A23B2" w:rsidRDefault="00D27352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352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F94F56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85508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192C81" w:rsidRDefault="00F94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 xml:space="preserve">Rodziny zastępcze </w:t>
            </w:r>
          </w:p>
          <w:p w:rsidR="00C061E2" w:rsidRPr="00192C81" w:rsidRDefault="00C061E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6A7723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549 782,53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D27352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2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549 782,53</w:t>
            </w:r>
          </w:p>
        </w:tc>
      </w:tr>
      <w:tr w:rsidR="00AB5A46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6" w:rsidRPr="007207A6" w:rsidRDefault="00AB5A46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85395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6" w:rsidRDefault="00AB5A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Zwrot podatku VAT</w:t>
            </w:r>
          </w:p>
          <w:p w:rsidR="00CA5F1B" w:rsidRDefault="00CA5F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 energetyczny</w:t>
            </w:r>
          </w:p>
          <w:p w:rsidR="00CA5F1B" w:rsidRPr="00192C81" w:rsidRDefault="00CA5F1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Dodatek osłonowy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6" w:rsidRDefault="00274AC8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53 859,98</w:t>
            </w:r>
          </w:p>
          <w:p w:rsidR="00CA5F1B" w:rsidRDefault="00CA5F1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272 894,01</w:t>
            </w:r>
          </w:p>
          <w:p w:rsidR="00CA5F1B" w:rsidRPr="007207A6" w:rsidRDefault="00CA5F1B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301 966,31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6" w:rsidRDefault="00AB5A4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6" w:rsidRDefault="00274AC8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628 720,30</w:t>
            </w:r>
          </w:p>
        </w:tc>
      </w:tr>
      <w:tr w:rsidR="0074425E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E" w:rsidRPr="007207A6" w:rsidRDefault="0074425E" w:rsidP="00630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85395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E" w:rsidRPr="00192C81" w:rsidRDefault="00744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Pomoc uchodźcom</w:t>
            </w:r>
          </w:p>
          <w:p w:rsidR="0074425E" w:rsidRPr="00192C81" w:rsidRDefault="00744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>Zasiłki rodzinne,</w:t>
            </w:r>
          </w:p>
          <w:p w:rsidR="0074425E" w:rsidRPr="00192C81" w:rsidRDefault="007442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C81">
              <w:rPr>
                <w:rFonts w:ascii="Times New Roman" w:hAnsi="Times New Roman" w:cs="Times New Roman"/>
                <w:sz w:val="20"/>
                <w:szCs w:val="20"/>
              </w:rPr>
              <w:t xml:space="preserve">Jednorazowe świadczenie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E" w:rsidRPr="007207A6" w:rsidRDefault="0074425E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E" w:rsidRDefault="0074425E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27A9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8 847,50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7" w:rsidRDefault="00987107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425E" w:rsidRPr="007207A6" w:rsidRDefault="006E20E6" w:rsidP="00AA7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8 847,50</w:t>
            </w:r>
          </w:p>
        </w:tc>
      </w:tr>
      <w:tr w:rsidR="0073309B" w:rsidRPr="007207A6" w:rsidTr="00B61D59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73309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73309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07A6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B65DE8" w:rsidP="00B65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2 281 699,52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B" w:rsidRPr="007207A6" w:rsidRDefault="0088618D" w:rsidP="00B65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11 935 017,05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B" w:rsidRPr="007207A6" w:rsidRDefault="00467D2F" w:rsidP="00B65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14 216 </w:t>
            </w:r>
            <w:r w:rsidR="001671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716,57</w:t>
            </w:r>
          </w:p>
        </w:tc>
      </w:tr>
    </w:tbl>
    <w:p w:rsidR="002F0079" w:rsidRPr="007207A6" w:rsidRDefault="004C5DC6" w:rsidP="002F0079">
      <w:pPr>
        <w:rPr>
          <w:rFonts w:ascii="Times New Roman" w:hAnsi="Times New Roman" w:cs="Times New Roman"/>
        </w:rPr>
      </w:pPr>
      <w:r w:rsidRPr="007207A6">
        <w:rPr>
          <w:rFonts w:ascii="Times New Roman" w:hAnsi="Times New Roman" w:cs="Times New Roman"/>
        </w:rPr>
        <w:t>Źródło; opracowanie własne</w:t>
      </w:r>
    </w:p>
    <w:p w:rsidR="000B522E" w:rsidRPr="007207A6" w:rsidRDefault="000B522E" w:rsidP="002433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Przyznanie pomocy następuje na podstawie złożonego wniosku w formie decyzji administracyjnej. W sprawach św</w:t>
      </w:r>
      <w:r w:rsidR="0024332F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iadczeń pomocy społecznej w 2023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przyjęto 782 wniosków   i wydano 902</w:t>
      </w:r>
      <w:r w:rsidR="00D468E6"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administracyjne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Każda wydana decyzja poprzedzona jest wywiadem środowiskowym przeprowadzonym przez pracownika socjalnego w miejscu zamieszkania /pobytu klienta/rodziny. </w:t>
      </w:r>
    </w:p>
    <w:p w:rsidR="000B522E" w:rsidRPr="007207A6" w:rsidRDefault="000B522E" w:rsidP="002F0079">
      <w:pPr>
        <w:rPr>
          <w:rFonts w:ascii="Times New Roman" w:hAnsi="Times New Roman" w:cs="Times New Roman"/>
          <w:sz w:val="24"/>
          <w:szCs w:val="24"/>
        </w:rPr>
      </w:pPr>
    </w:p>
    <w:p w:rsidR="00D41250" w:rsidRPr="007207A6" w:rsidRDefault="00D41250" w:rsidP="00D4125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hAnsi="Times New Roman" w:cs="Times New Roman"/>
          <w:b/>
          <w:sz w:val="24"/>
          <w:szCs w:val="24"/>
        </w:rPr>
        <w:t>Pomoc dla obywateli Ukrainy uciekającymi przed działaniami wojennymi.</w:t>
      </w:r>
      <w:r w:rsidRPr="007207A6">
        <w:rPr>
          <w:rFonts w:ascii="Times New Roman" w:hAnsi="Times New Roman" w:cs="Times New Roman"/>
          <w:sz w:val="24"/>
          <w:szCs w:val="24"/>
        </w:rPr>
        <w:br/>
        <w:t>Od 24 lutego 2022 napływają do naszej gminy uchodźcy z Ukrai</w:t>
      </w:r>
      <w:r w:rsidR="00C31BA2">
        <w:rPr>
          <w:rFonts w:ascii="Times New Roman" w:hAnsi="Times New Roman" w:cs="Times New Roman"/>
          <w:sz w:val="24"/>
          <w:szCs w:val="24"/>
        </w:rPr>
        <w:t xml:space="preserve">ny uciekający przed działaniami </w:t>
      </w:r>
      <w:r w:rsidRPr="007207A6">
        <w:rPr>
          <w:rFonts w:ascii="Times New Roman" w:hAnsi="Times New Roman" w:cs="Times New Roman"/>
          <w:sz w:val="24"/>
          <w:szCs w:val="24"/>
        </w:rPr>
        <w:t>wojennymi. Uchodźcy zostali włączeni w krajową pomoc w zakresie dostępu do świadczeń na rzecz rodziny, pomocy społecznej, ubezpieczeń zdrowotnych, dostępu do rynku pracy.</w:t>
      </w:r>
    </w:p>
    <w:p w:rsidR="00D41250" w:rsidRPr="007207A6" w:rsidRDefault="00D41250" w:rsidP="00D4125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hAnsi="Times New Roman" w:cs="Times New Roman"/>
          <w:sz w:val="24"/>
          <w:szCs w:val="24"/>
        </w:rPr>
        <w:t xml:space="preserve">W ramach zasiłków </w:t>
      </w:r>
      <w:r w:rsidR="0024332F">
        <w:rPr>
          <w:rFonts w:ascii="Times New Roman" w:hAnsi="Times New Roman" w:cs="Times New Roman"/>
          <w:sz w:val="24"/>
          <w:szCs w:val="24"/>
        </w:rPr>
        <w:t>ro</w:t>
      </w:r>
      <w:r w:rsidR="00E12233">
        <w:rPr>
          <w:rFonts w:ascii="Times New Roman" w:hAnsi="Times New Roman" w:cs="Times New Roman"/>
          <w:sz w:val="24"/>
          <w:szCs w:val="24"/>
        </w:rPr>
        <w:t xml:space="preserve">dzinnych wypłacono kwotę  8 847,50 </w:t>
      </w:r>
      <w:r w:rsidRPr="007207A6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D41250" w:rsidRPr="007207A6" w:rsidRDefault="00D41250" w:rsidP="00D4125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hAnsi="Times New Roman" w:cs="Times New Roman"/>
          <w:sz w:val="24"/>
          <w:szCs w:val="24"/>
        </w:rPr>
        <w:t>Wydawano skierowania na pakiety żywnościowe.</w:t>
      </w:r>
    </w:p>
    <w:p w:rsidR="002F0079" w:rsidRPr="007A6441" w:rsidRDefault="00724DD2" w:rsidP="007A644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hAnsi="Times New Roman" w:cs="Times New Roman"/>
          <w:sz w:val="24"/>
          <w:szCs w:val="24"/>
        </w:rPr>
        <w:t>Środki na pomoc Uchodźcom zostały 100 % zabezpieczone przez budżet państwa.</w:t>
      </w:r>
    </w:p>
    <w:p w:rsidR="002F0079" w:rsidRPr="007207A6" w:rsidRDefault="002840BE" w:rsidP="007A64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Program „Czyste p</w:t>
      </w:r>
      <w:r w:rsidR="00317A79">
        <w:rPr>
          <w:rStyle w:val="markedcontent"/>
          <w:rFonts w:ascii="Times New Roman" w:hAnsi="Times New Roman" w:cs="Times New Roman"/>
          <w:sz w:val="24"/>
          <w:szCs w:val="24"/>
        </w:rPr>
        <w:t>owietrze” jest pierwszą ogólno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polską inicjatyw</w:t>
      </w:r>
      <w:r w:rsidR="00317A79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 xml:space="preserve"> walki ze smogiem.</w:t>
      </w:r>
      <w:r w:rsidRPr="007207A6">
        <w:rPr>
          <w:rFonts w:ascii="Times New Roman" w:hAnsi="Times New Roman" w:cs="Times New Roman"/>
          <w:sz w:val="24"/>
          <w:szCs w:val="24"/>
        </w:rPr>
        <w:br/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Realizowany jest przez Wojewódzkie Fundusze Ochrony Środowiska i Gospodarki Wodnej.</w:t>
      </w:r>
      <w:r w:rsidRPr="007207A6">
        <w:rPr>
          <w:rFonts w:ascii="Times New Roman" w:hAnsi="Times New Roman" w:cs="Times New Roman"/>
          <w:sz w:val="24"/>
          <w:szCs w:val="24"/>
        </w:rPr>
        <w:br/>
      </w:r>
      <w:r w:rsidR="00317A79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 xml:space="preserve"> ramach </w:t>
      </w:r>
      <w:r w:rsidR="00317A79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027E81">
        <w:rPr>
          <w:rStyle w:val="markedcontent"/>
          <w:rFonts w:ascii="Times New Roman" w:hAnsi="Times New Roman" w:cs="Times New Roman"/>
          <w:sz w:val="24"/>
          <w:szCs w:val="24"/>
        </w:rPr>
        <w:t xml:space="preserve">rogramu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można przeprowadzić termomodernizację budynków. W dniu 01.10.2020r.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w życie weszły zmiany w ustawie z dnia 27 kwietnia 2001r, Prawo ochrony środowiska które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nakładają na gminy obowiązek wydawania zaświadczeń o wysokości przeciętnego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miesięcznego dochodu przypadający na jednego członka gospodarstwa domowego dla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potrzeb uczestnictwa w programie „Czyste powietrze”. Do ustalenia wysokości przeciętnego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 xml:space="preserve">miesięcznego dochodu, stosuje się przepisy ustawy z dnia </w:t>
      </w:r>
      <w:r w:rsidR="00B813F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28 listopada 2003r.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 xml:space="preserve">o świadczeniach rodzinnych. Zaświadczenia wydawane są przez </w:t>
      </w:r>
      <w:r w:rsidR="00B813F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Gminny Ośrodek Pomocy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Społecznej w Żurawicy po uprzednim złożeniu wniosku.</w:t>
      </w:r>
      <w:r w:rsidRPr="007207A6">
        <w:rPr>
          <w:rFonts w:ascii="Times New Roman" w:hAnsi="Times New Roman" w:cs="Times New Roman"/>
          <w:sz w:val="24"/>
          <w:szCs w:val="24"/>
        </w:rPr>
        <w:br/>
      </w:r>
      <w:r w:rsidR="00E12233">
        <w:rPr>
          <w:rStyle w:val="markedcontent"/>
          <w:rFonts w:ascii="Times New Roman" w:hAnsi="Times New Roman" w:cs="Times New Roman"/>
          <w:sz w:val="24"/>
          <w:szCs w:val="24"/>
        </w:rPr>
        <w:t>W 2024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 xml:space="preserve"> r. Gminny Ośrodek Pomocy Społecznej w Żurawicy</w:t>
      </w:r>
      <w:r w:rsidR="00E12233">
        <w:rPr>
          <w:rStyle w:val="markedcontent"/>
          <w:rFonts w:ascii="Times New Roman" w:hAnsi="Times New Roman" w:cs="Times New Roman"/>
          <w:sz w:val="24"/>
          <w:szCs w:val="24"/>
        </w:rPr>
        <w:t xml:space="preserve"> wydał 294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 xml:space="preserve"> zaświadczeń </w:t>
      </w:r>
      <w:r w:rsidR="00E1223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o wysokości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przeciętnego miesięcznego dochodu przypadającego na jednego członka gospodarstwa</w:t>
      </w:r>
      <w:r w:rsidR="00027E81">
        <w:rPr>
          <w:rFonts w:ascii="Times New Roman" w:hAnsi="Times New Roman" w:cs="Times New Roman"/>
          <w:sz w:val="24"/>
          <w:szCs w:val="24"/>
        </w:rPr>
        <w:t xml:space="preserve"> </w:t>
      </w:r>
      <w:r w:rsidRPr="007207A6">
        <w:rPr>
          <w:rStyle w:val="markedcontent"/>
          <w:rFonts w:ascii="Times New Roman" w:hAnsi="Times New Roman" w:cs="Times New Roman"/>
          <w:sz w:val="24"/>
          <w:szCs w:val="24"/>
        </w:rPr>
        <w:t>domowego dla potrzeb uczestnictwa w programie Czyste Powietrze</w:t>
      </w:r>
      <w:r w:rsidR="00027E8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45A4" w:rsidRPr="007207A6" w:rsidRDefault="00F645A4" w:rsidP="002F0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5A4" w:rsidRPr="007207A6" w:rsidRDefault="00F645A4" w:rsidP="002F0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079" w:rsidRPr="007207A6" w:rsidRDefault="002F0079" w:rsidP="002F007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ZADAŃ Z ZAKRESU POMOCY SPOŁECZNEJ</w:t>
      </w:r>
    </w:p>
    <w:p w:rsidR="002631A5" w:rsidRPr="007207A6" w:rsidRDefault="002F0079" w:rsidP="002F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roku sprawozdawczym pomocą społeczną w postaci świadczeń pieniężnych                       </w:t>
      </w:r>
      <w:r w:rsidR="00D468E6"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90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niepieniężnych 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 237 rodzin o liczbie osób 515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</w:t>
      </w:r>
      <w:r w:rsidR="002631A5"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Rodziny te korzystały z szeroko rozumianej pomocy społecznej tj. m.in. z wypłacanych świadczeń, z pracy socjalnej, dożywiania w szkole,  załatwi</w:t>
      </w:r>
      <w:r w:rsidR="007D4F5D">
        <w:rPr>
          <w:rFonts w:ascii="Times New Roman" w:eastAsia="Times New Roman" w:hAnsi="Times New Roman" w:cs="Times New Roman"/>
          <w:sz w:val="24"/>
          <w:szCs w:val="24"/>
          <w:lang w:eastAsia="pl-PL"/>
        </w:rPr>
        <w:t>ania spraw w urzędach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03C8" w:rsidRPr="007207A6" w:rsidRDefault="00173C07" w:rsidP="002F0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</w:t>
      </w:r>
      <w:r w:rsidR="002F0079"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Ośrodek Pomocy Społecznej kontynuował formy aktywizacji osób bezrobotnych korzystających z pomocy społecznej poprzez organizację  prac społecznie użytecznych oraz             w ramach współpracy z CARITAS Archidiecezji Przemyskiej kierując mieszkańców Gminy do Centrum Integracji Społecznej. Osoby te wykonywały prace porządkowe na terenie gminy. </w:t>
      </w:r>
      <w:r w:rsidR="00E12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03C8" w:rsidRPr="007207A6" w:rsidRDefault="001703C8" w:rsidP="001703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07A6">
        <w:rPr>
          <w:rFonts w:ascii="Times New Roman" w:hAnsi="Times New Roman" w:cs="Times New Roman"/>
          <w:b/>
          <w:sz w:val="24"/>
          <w:szCs w:val="24"/>
        </w:rPr>
        <w:t>Struktura zatrudnienia</w:t>
      </w:r>
      <w:r w:rsidRPr="007207A6">
        <w:rPr>
          <w:rFonts w:ascii="Times New Roman" w:hAnsi="Times New Roman" w:cs="Times New Roman"/>
          <w:b/>
          <w:sz w:val="24"/>
          <w:szCs w:val="24"/>
        </w:rPr>
        <w:br/>
      </w:r>
      <w:r w:rsidRPr="007207A6">
        <w:rPr>
          <w:rFonts w:ascii="Times New Roman" w:hAnsi="Times New Roman" w:cs="Times New Roman"/>
          <w:sz w:val="24"/>
          <w:szCs w:val="24"/>
        </w:rPr>
        <w:t>Utworzenie i utrzymanie Ośrodka Pomocy Społecznej, w tym zapewnienie środków na</w:t>
      </w:r>
      <w:r w:rsidRPr="007207A6">
        <w:rPr>
          <w:rFonts w:ascii="Times New Roman" w:hAnsi="Times New Roman" w:cs="Times New Roman"/>
          <w:sz w:val="24"/>
          <w:szCs w:val="24"/>
        </w:rPr>
        <w:br/>
        <w:t>wynagrodzenia pracowników, jest zadaniem obowiązkowym gminy wynikającym z art. 17</w:t>
      </w:r>
      <w:r w:rsidRPr="007207A6">
        <w:rPr>
          <w:rFonts w:ascii="Times New Roman" w:hAnsi="Times New Roman" w:cs="Times New Roman"/>
          <w:sz w:val="24"/>
          <w:szCs w:val="24"/>
        </w:rPr>
        <w:br/>
        <w:t>ust 18 ustawy z dnia 12 marca 2004r. o pomocy społecznej.</w:t>
      </w:r>
    </w:p>
    <w:p w:rsidR="001703C8" w:rsidRPr="007207A6" w:rsidRDefault="001703C8" w:rsidP="00170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Ośrodkiem Pomocy Społecznej kieruje jednoosobowo kierownik. Kierownik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prowadzi nadzór me</w:t>
      </w:r>
      <w:r w:rsidR="007D4F5D">
        <w:rPr>
          <w:rFonts w:ascii="Times New Roman" w:eastAsia="Times New Roman" w:hAnsi="Times New Roman" w:cs="Times New Roman"/>
          <w:sz w:val="24"/>
          <w:szCs w:val="24"/>
          <w:lang w:eastAsia="pl-PL"/>
        </w:rPr>
        <w:t>rytoryczny i organizację pracy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stanu na dzień 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31.12.2024 r. zatrudnionych było ogółem 17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>, 16</w:t>
      </w:r>
      <w:r w:rsidR="007D4F5D">
        <w:rPr>
          <w:rFonts w:ascii="Times New Roman" w:eastAsia="Times New Roman" w:hAnsi="Times New Roman" w:cs="Times New Roman"/>
          <w:sz w:val="24"/>
          <w:szCs w:val="24"/>
          <w:lang w:eastAsia="pl-PL"/>
        </w:rPr>
        <w:t>,5 etatów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Kierownik – 1 etat,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Główny Księgowy – 1 etat,</w:t>
      </w:r>
    </w:p>
    <w:p w:rsidR="001703C8" w:rsidRPr="007207A6" w:rsidRDefault="001703C8" w:rsidP="00170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Pracownik finansowo-księgowy – 1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etat,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Pracownicy socjalni – 5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etatów,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Asystent rodziny – 1 etat,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Stanowisko ds. świadczeń rodzinnych – 2 etaty,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Stanowisko ds. funduszu alimentacyjnego, dodatków mieszkaniowych, KDR – 1 etat,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4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Opiekun osób starszych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etat,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Goniec – 0,50 etatu,</w:t>
      </w:r>
    </w:p>
    <w:p w:rsidR="001703C8" w:rsidRPr="007207A6" w:rsidRDefault="001703C8" w:rsidP="00170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-Klub senior+</w:t>
      </w:r>
      <w:r w:rsidR="00865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etaty.</w:t>
      </w:r>
    </w:p>
    <w:p w:rsidR="001703C8" w:rsidRPr="007207A6" w:rsidRDefault="001703C8" w:rsidP="00170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Gminnym Ośrodku Pomocy Społecznej w Żurawicy wszyscy pracownicy posiadają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odpowiednie kwalifikacje zawodowe do wykonywania pracy na zajmowanych stanowiskach,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zgodne z obowiązującymi przepisami prawa. Ponadto, pracownicy podnosili swoje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kwalifikacje, biorąc udział w wielu </w:t>
      </w:r>
      <w:r w:rsidR="00865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specjalistycznych szkoleniach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poświęconych pomocy społeczn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przemocy domowej, świadczeniach rodzinnych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pieczy zastępczej, księ</w:t>
      </w:r>
      <w:r w:rsidR="00865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gowości </w:t>
      </w:r>
      <w:r w:rsidR="00173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5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innych niezbędnych do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wykonywania zadań, w</w:t>
      </w:r>
      <w:r w:rsidR="00924477">
        <w:rPr>
          <w:rFonts w:ascii="Times New Roman" w:eastAsia="Times New Roman" w:hAnsi="Times New Roman" w:cs="Times New Roman"/>
          <w:sz w:val="24"/>
          <w:szCs w:val="24"/>
          <w:lang w:eastAsia="pl-PL"/>
        </w:rPr>
        <w:t>ynikających ze statutu Ośrodka.</w:t>
      </w:r>
    </w:p>
    <w:p w:rsidR="002F0079" w:rsidRPr="007207A6" w:rsidRDefault="002F0079" w:rsidP="002F00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</w:p>
    <w:p w:rsidR="002F0079" w:rsidRPr="007207A6" w:rsidRDefault="002F0079" w:rsidP="002F0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7A6">
        <w:rPr>
          <w:rFonts w:ascii="Times New Roman" w:hAnsi="Times New Roman" w:cs="Times New Roman"/>
          <w:b/>
          <w:sz w:val="24"/>
          <w:szCs w:val="24"/>
        </w:rPr>
        <w:t>WNIOSKI</w:t>
      </w:r>
    </w:p>
    <w:p w:rsidR="002F0079" w:rsidRPr="007207A6" w:rsidRDefault="00173C07" w:rsidP="002F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2025</w:t>
      </w:r>
      <w:r w:rsidR="002F0079" w:rsidRPr="007207A6">
        <w:rPr>
          <w:rFonts w:ascii="Times New Roman" w:hAnsi="Times New Roman" w:cs="Times New Roman"/>
          <w:sz w:val="24"/>
          <w:szCs w:val="24"/>
        </w:rPr>
        <w:t xml:space="preserve"> roku Ośrodek będzie kontynuował realizację zadań i pro</w:t>
      </w:r>
      <w:r w:rsidR="00D90764">
        <w:rPr>
          <w:rFonts w:ascii="Times New Roman" w:hAnsi="Times New Roman" w:cs="Times New Roman"/>
          <w:sz w:val="24"/>
          <w:szCs w:val="24"/>
        </w:rPr>
        <w:t xml:space="preserve">wadzonych działań wynikających  </w:t>
      </w:r>
      <w:r w:rsidR="002F0079" w:rsidRPr="007207A6">
        <w:rPr>
          <w:rFonts w:ascii="Times New Roman" w:hAnsi="Times New Roman" w:cs="Times New Roman"/>
          <w:sz w:val="24"/>
          <w:szCs w:val="24"/>
        </w:rPr>
        <w:t>z ustaw oraz podejmował nowe inicjatywy w zakresie rozwiązywania problemów społecznych, które są niezbędne, żeby instytucja pomocy społecznej była skuteczna i efektywna poprzez:</w:t>
      </w:r>
    </w:p>
    <w:p w:rsidR="002F0079" w:rsidRPr="007207A6" w:rsidRDefault="002F0079" w:rsidP="00D907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079" w:rsidRPr="007207A6" w:rsidRDefault="002F0079" w:rsidP="00D90764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Wprowadzanie  form wsparcia osób zagrożonych wykluczeniem społecznym – prace społecznie użyteczne, udział w CIS, staże.</w:t>
      </w:r>
    </w:p>
    <w:p w:rsidR="002F0079" w:rsidRPr="007207A6" w:rsidRDefault="002F0079" w:rsidP="00D90764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ar-SA"/>
        </w:rPr>
        <w:t>Podnoszenie poziomu i doskonalenie sprawności funkcjonowania pomocy społecznej poprzez stałe podnoszenie kwalifikacji i kompetencji kadry pomocy społecznej.</w:t>
      </w:r>
    </w:p>
    <w:p w:rsidR="002F0079" w:rsidRPr="007207A6" w:rsidRDefault="002F0079" w:rsidP="00D90764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ar-SA"/>
        </w:rPr>
        <w:t>Opieka nad osobami starszymi- organizacja usług opiekuńczych, kierowanie osób starszych do udziału w zajęciach Dziennego Domu Pomocy, organizacja paczek świątecznych.</w:t>
      </w:r>
    </w:p>
    <w:p w:rsidR="002F0079" w:rsidRPr="007207A6" w:rsidRDefault="002F0079" w:rsidP="00D90764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Wspieranie rodzin w pełnieniu ich podstawowych funkcji, głównie w zakresie opieki        i wychowywania dzieci na podstawie ustawy o wspieraniu rodziny </w:t>
      </w:r>
      <w:r w:rsidRPr="007207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systemie pieczy zastępczej zapewnienie środków w budżecie gminy  na zatrudnienie asystenta rodziny.</w:t>
      </w:r>
    </w:p>
    <w:p w:rsidR="002631A5" w:rsidRDefault="002631A5" w:rsidP="00D90764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7A6">
        <w:rPr>
          <w:rFonts w:ascii="Times New Roman" w:eastAsia="Times New Roman" w:hAnsi="Times New Roman" w:cs="Times New Roman"/>
          <w:sz w:val="24"/>
          <w:szCs w:val="24"/>
          <w:lang w:eastAsia="ar-SA"/>
        </w:rPr>
        <w:t>Ubieganie się o środki finansowe w ramach Programu Asystent osobisty osoby niepełnosprawnej.</w:t>
      </w:r>
    </w:p>
    <w:p w:rsidR="00173C07" w:rsidRPr="007207A6" w:rsidRDefault="00173C07" w:rsidP="00D90764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Działalność Klubów Senior +</w:t>
      </w:r>
    </w:p>
    <w:p w:rsidR="002F0079" w:rsidRPr="007207A6" w:rsidRDefault="002F0079" w:rsidP="002F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B0" w:rsidRPr="007207A6" w:rsidRDefault="007923B0">
      <w:pPr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7923B0" w:rsidRPr="0072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NewRomanPS-ItalicMT">
    <w:altName w:val="Arabic Typesetting"/>
    <w:charset w:val="00"/>
    <w:family w:val="script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8070000" w:usb2="00000010" w:usb3="00000000" w:csb0="0002004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5341"/>
    <w:multiLevelType w:val="multilevel"/>
    <w:tmpl w:val="6DDACBC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OpenSymbol" w:hint="default"/>
        <w:color w:val="00FF00"/>
        <w:sz w:val="24"/>
        <w:szCs w:val="24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cs="OpenSymbol" w:hint="default"/>
        <w:color w:val="00FF00"/>
        <w:sz w:val="24"/>
        <w:szCs w:val="24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0" w:hanging="360"/>
      </w:pPr>
      <w:rPr>
        <w:rFonts w:ascii="Symbol" w:hAnsi="Symbol" w:cs="OpenSymbol" w:hint="default"/>
        <w:color w:val="00FF00"/>
        <w:sz w:val="24"/>
        <w:szCs w:val="24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C41258"/>
    <w:multiLevelType w:val="multilevel"/>
    <w:tmpl w:val="CAACCCB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</w:abstractNum>
  <w:abstractNum w:abstractNumId="2" w15:restartNumberingAfterBreak="0">
    <w:nsid w:val="0CAF3DDB"/>
    <w:multiLevelType w:val="multilevel"/>
    <w:tmpl w:val="93EAE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842D63"/>
    <w:multiLevelType w:val="multilevel"/>
    <w:tmpl w:val="D9EEF70C"/>
    <w:lvl w:ilvl="0">
      <w:numFmt w:val="bullet"/>
      <w:lvlText w:val=""/>
      <w:lvlJc w:val="left"/>
      <w:pPr>
        <w:ind w:left="720" w:hanging="360"/>
      </w:pPr>
      <w:rPr>
        <w:rFonts w:ascii="Symbol" w:hAnsi="Symbol" w:cs="TimesNewRomanPS-ItalicMT" w:hint="default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TimesNewRomanPS-ItalicMT" w:hint="default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TimesNewRomanPS-ItalicMT" w:hint="default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4F921DE"/>
    <w:multiLevelType w:val="hybridMultilevel"/>
    <w:tmpl w:val="9D78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C96"/>
    <w:multiLevelType w:val="hybridMultilevel"/>
    <w:tmpl w:val="420C4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31A5"/>
    <w:multiLevelType w:val="multilevel"/>
    <w:tmpl w:val="865E6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31D210CE"/>
    <w:multiLevelType w:val="hybridMultilevel"/>
    <w:tmpl w:val="7B96C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7385"/>
    <w:multiLevelType w:val="hybridMultilevel"/>
    <w:tmpl w:val="2070F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5E7E"/>
    <w:multiLevelType w:val="multilevel"/>
    <w:tmpl w:val="C8BA46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E55603F"/>
    <w:multiLevelType w:val="hybridMultilevel"/>
    <w:tmpl w:val="BC0CA2E4"/>
    <w:lvl w:ilvl="0" w:tplc="8648F80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173D"/>
    <w:multiLevelType w:val="multilevel"/>
    <w:tmpl w:val="5458071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TimesNewRomanPSMT" w:hint="default"/>
        <w:color w:val="000000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TimesNewRomanPSMT" w:hint="default"/>
        <w:color w:val="000000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TimesNewRomanPSMT" w:hint="default"/>
        <w:color w:val="000000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TimesNewRomanPSMT" w:hint="default"/>
        <w:color w:val="000000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TimesNewRomanPSMT" w:hint="default"/>
        <w:color w:val="000000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TimesNewRomanPSMT" w:hint="default"/>
        <w:color w:val="000000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TimesNewRomanPSMT" w:hint="default"/>
        <w:color w:val="000000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TimesNewRomanPSMT" w:hint="default"/>
        <w:color w:val="000000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TimesNewRomanPSMT" w:hint="default"/>
        <w:color w:val="000000"/>
      </w:rPr>
    </w:lvl>
  </w:abstractNum>
  <w:abstractNum w:abstractNumId="12" w15:restartNumberingAfterBreak="0">
    <w:nsid w:val="4FD73C86"/>
    <w:multiLevelType w:val="multilevel"/>
    <w:tmpl w:val="2BFCC130"/>
    <w:lvl w:ilvl="0">
      <w:numFmt w:val="bullet"/>
      <w:lvlText w:val=""/>
      <w:lvlJc w:val="left"/>
      <w:pPr>
        <w:ind w:left="720" w:hanging="360"/>
      </w:pPr>
      <w:rPr>
        <w:rFonts w:ascii="Symbol" w:hAnsi="Symbol" w:cs="TimesNewRomanPS-ItalicMT" w:hint="default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TimesNewRomanPS-ItalicMT" w:hint="default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TimesNewRomanPS-ItalicMT" w:hint="default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7117162"/>
    <w:multiLevelType w:val="multilevel"/>
    <w:tmpl w:val="1F4266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B481624"/>
    <w:multiLevelType w:val="hybridMultilevel"/>
    <w:tmpl w:val="361AE516"/>
    <w:lvl w:ilvl="0" w:tplc="E8BE5B04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DDC7D84"/>
    <w:multiLevelType w:val="hybridMultilevel"/>
    <w:tmpl w:val="F55A4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5FB4"/>
    <w:multiLevelType w:val="hybridMultilevel"/>
    <w:tmpl w:val="7E8AE0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802F2"/>
    <w:multiLevelType w:val="multilevel"/>
    <w:tmpl w:val="5FEA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FB20A00"/>
    <w:multiLevelType w:val="multilevel"/>
    <w:tmpl w:val="C68C6EF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b/>
        <w:bCs w:val="0"/>
        <w:strike w:val="0"/>
        <w:dstrike w:val="0"/>
        <w:u w:val="none"/>
        <w:effect w:val="none"/>
      </w:rPr>
    </w:lvl>
  </w:abstractNum>
  <w:abstractNum w:abstractNumId="19" w15:restartNumberingAfterBreak="0">
    <w:nsid w:val="67113942"/>
    <w:multiLevelType w:val="multilevel"/>
    <w:tmpl w:val="A9B62D3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OpenSymbol" w:hint="default"/>
        <w:color w:val="00FF00"/>
        <w:sz w:val="24"/>
        <w:szCs w:val="24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0" w:hanging="360"/>
      </w:pPr>
      <w:rPr>
        <w:rFonts w:ascii="Symbol" w:hAnsi="Symbol" w:cs="OpenSymbol" w:hint="default"/>
        <w:color w:val="00FF00"/>
        <w:sz w:val="24"/>
        <w:szCs w:val="24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0" w:hanging="360"/>
      </w:pPr>
      <w:rPr>
        <w:rFonts w:ascii="Symbol" w:hAnsi="Symbol" w:cs="OpenSymbol" w:hint="default"/>
        <w:color w:val="00FF00"/>
        <w:sz w:val="24"/>
        <w:szCs w:val="24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776773C"/>
    <w:multiLevelType w:val="multilevel"/>
    <w:tmpl w:val="03A41FBC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TimesNewRomanPSMT" w:hint="default"/>
        <w:color w:val="000000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TimesNewRomanPSMT" w:hint="default"/>
        <w:color w:val="000000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TimesNewRomanPSMT" w:hint="default"/>
        <w:color w:val="000000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TimesNewRomanPSMT" w:hint="default"/>
        <w:color w:val="000000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TimesNewRomanPSMT" w:hint="default"/>
        <w:color w:val="000000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TimesNewRomanPSMT" w:hint="default"/>
        <w:color w:val="000000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TimesNewRomanPSMT" w:hint="default"/>
        <w:color w:val="000000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TimesNewRomanPSMT" w:hint="default"/>
        <w:color w:val="000000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TimesNewRomanPSMT" w:hint="default"/>
        <w:color w:val="000000"/>
      </w:rPr>
    </w:lvl>
  </w:abstractNum>
  <w:abstractNum w:abstractNumId="21" w15:restartNumberingAfterBreak="0">
    <w:nsid w:val="6F416976"/>
    <w:multiLevelType w:val="hybridMultilevel"/>
    <w:tmpl w:val="500AF9A8"/>
    <w:lvl w:ilvl="0" w:tplc="CAA6FA6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55BB0"/>
    <w:multiLevelType w:val="multilevel"/>
    <w:tmpl w:val="7C8A2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8911F4D"/>
    <w:multiLevelType w:val="multilevel"/>
    <w:tmpl w:val="ECA4DB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EFF6043"/>
    <w:multiLevelType w:val="multilevel"/>
    <w:tmpl w:val="72244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20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45"/>
    <w:rsid w:val="00001CAE"/>
    <w:rsid w:val="00027E81"/>
    <w:rsid w:val="00030347"/>
    <w:rsid w:val="00045440"/>
    <w:rsid w:val="000470BB"/>
    <w:rsid w:val="00091CCC"/>
    <w:rsid w:val="0009684B"/>
    <w:rsid w:val="000B522E"/>
    <w:rsid w:val="000B68FE"/>
    <w:rsid w:val="000B786E"/>
    <w:rsid w:val="000C3318"/>
    <w:rsid w:val="000C5C65"/>
    <w:rsid w:val="001122DC"/>
    <w:rsid w:val="00120CF0"/>
    <w:rsid w:val="00135BB2"/>
    <w:rsid w:val="001365F7"/>
    <w:rsid w:val="00144841"/>
    <w:rsid w:val="00156368"/>
    <w:rsid w:val="00162FB5"/>
    <w:rsid w:val="00167115"/>
    <w:rsid w:val="001703C8"/>
    <w:rsid w:val="00173C07"/>
    <w:rsid w:val="001768C1"/>
    <w:rsid w:val="00177838"/>
    <w:rsid w:val="00185AF6"/>
    <w:rsid w:val="0019236D"/>
    <w:rsid w:val="00192C81"/>
    <w:rsid w:val="001944BA"/>
    <w:rsid w:val="001B156B"/>
    <w:rsid w:val="001C0228"/>
    <w:rsid w:val="001D448D"/>
    <w:rsid w:val="001E1901"/>
    <w:rsid w:val="001F7CB7"/>
    <w:rsid w:val="0022412A"/>
    <w:rsid w:val="0024332F"/>
    <w:rsid w:val="00243569"/>
    <w:rsid w:val="00261DBD"/>
    <w:rsid w:val="002631A5"/>
    <w:rsid w:val="00266827"/>
    <w:rsid w:val="00274AC8"/>
    <w:rsid w:val="002840BE"/>
    <w:rsid w:val="00286CDE"/>
    <w:rsid w:val="00291EF6"/>
    <w:rsid w:val="002B7A77"/>
    <w:rsid w:val="002C07D2"/>
    <w:rsid w:val="002E261F"/>
    <w:rsid w:val="002F0079"/>
    <w:rsid w:val="0031018D"/>
    <w:rsid w:val="00312026"/>
    <w:rsid w:val="0031513F"/>
    <w:rsid w:val="00317A79"/>
    <w:rsid w:val="00323BA8"/>
    <w:rsid w:val="00327368"/>
    <w:rsid w:val="00363E44"/>
    <w:rsid w:val="00380D6B"/>
    <w:rsid w:val="003A23B2"/>
    <w:rsid w:val="003B05B0"/>
    <w:rsid w:val="003C799B"/>
    <w:rsid w:val="003F5745"/>
    <w:rsid w:val="00411CF8"/>
    <w:rsid w:val="00412B9B"/>
    <w:rsid w:val="00442BE1"/>
    <w:rsid w:val="004465D9"/>
    <w:rsid w:val="004659F7"/>
    <w:rsid w:val="00467D2F"/>
    <w:rsid w:val="0049066C"/>
    <w:rsid w:val="004B3B5F"/>
    <w:rsid w:val="004C5DC6"/>
    <w:rsid w:val="004F4343"/>
    <w:rsid w:val="00501F71"/>
    <w:rsid w:val="00503718"/>
    <w:rsid w:val="005038C8"/>
    <w:rsid w:val="005068BB"/>
    <w:rsid w:val="00514F4E"/>
    <w:rsid w:val="00516DFD"/>
    <w:rsid w:val="00530762"/>
    <w:rsid w:val="00573A8D"/>
    <w:rsid w:val="00584558"/>
    <w:rsid w:val="005A460A"/>
    <w:rsid w:val="005C7912"/>
    <w:rsid w:val="005D0481"/>
    <w:rsid w:val="005D6283"/>
    <w:rsid w:val="005F5D00"/>
    <w:rsid w:val="006002A7"/>
    <w:rsid w:val="00602D2B"/>
    <w:rsid w:val="0062571E"/>
    <w:rsid w:val="00630D58"/>
    <w:rsid w:val="00633674"/>
    <w:rsid w:val="00641A01"/>
    <w:rsid w:val="00672400"/>
    <w:rsid w:val="00696C3A"/>
    <w:rsid w:val="006A7723"/>
    <w:rsid w:val="006B73F5"/>
    <w:rsid w:val="006E20E6"/>
    <w:rsid w:val="006E64BE"/>
    <w:rsid w:val="006F4491"/>
    <w:rsid w:val="00700160"/>
    <w:rsid w:val="007207A6"/>
    <w:rsid w:val="00723BA8"/>
    <w:rsid w:val="00724DD2"/>
    <w:rsid w:val="0073309B"/>
    <w:rsid w:val="00735575"/>
    <w:rsid w:val="007434A5"/>
    <w:rsid w:val="0074425E"/>
    <w:rsid w:val="007570AB"/>
    <w:rsid w:val="00775743"/>
    <w:rsid w:val="0077682A"/>
    <w:rsid w:val="007827A9"/>
    <w:rsid w:val="0079053D"/>
    <w:rsid w:val="007923B0"/>
    <w:rsid w:val="007A6441"/>
    <w:rsid w:val="007C23C9"/>
    <w:rsid w:val="007C58FD"/>
    <w:rsid w:val="007D4F5D"/>
    <w:rsid w:val="00801D4F"/>
    <w:rsid w:val="008174EA"/>
    <w:rsid w:val="00820FAF"/>
    <w:rsid w:val="00865AAA"/>
    <w:rsid w:val="008718EF"/>
    <w:rsid w:val="0088618D"/>
    <w:rsid w:val="00887AE0"/>
    <w:rsid w:val="0089458B"/>
    <w:rsid w:val="008A2C0E"/>
    <w:rsid w:val="008B4CC7"/>
    <w:rsid w:val="008C7748"/>
    <w:rsid w:val="008E0074"/>
    <w:rsid w:val="008E3ADC"/>
    <w:rsid w:val="008E4D7C"/>
    <w:rsid w:val="00900E43"/>
    <w:rsid w:val="00924477"/>
    <w:rsid w:val="00941F9B"/>
    <w:rsid w:val="00952CE1"/>
    <w:rsid w:val="00987107"/>
    <w:rsid w:val="0099443C"/>
    <w:rsid w:val="009A3408"/>
    <w:rsid w:val="009C26A5"/>
    <w:rsid w:val="009D0DED"/>
    <w:rsid w:val="009D754A"/>
    <w:rsid w:val="009E07EF"/>
    <w:rsid w:val="009E5373"/>
    <w:rsid w:val="00A07683"/>
    <w:rsid w:val="00A140BE"/>
    <w:rsid w:val="00A22424"/>
    <w:rsid w:val="00A254B6"/>
    <w:rsid w:val="00A33C38"/>
    <w:rsid w:val="00A350AB"/>
    <w:rsid w:val="00A37EB6"/>
    <w:rsid w:val="00A4242B"/>
    <w:rsid w:val="00A52D5F"/>
    <w:rsid w:val="00A6330D"/>
    <w:rsid w:val="00A6720A"/>
    <w:rsid w:val="00A73131"/>
    <w:rsid w:val="00A741CA"/>
    <w:rsid w:val="00A81DF3"/>
    <w:rsid w:val="00A87BD6"/>
    <w:rsid w:val="00AA08CA"/>
    <w:rsid w:val="00AA70B5"/>
    <w:rsid w:val="00AA73E3"/>
    <w:rsid w:val="00AB1F7B"/>
    <w:rsid w:val="00AB5A46"/>
    <w:rsid w:val="00B17300"/>
    <w:rsid w:val="00B21235"/>
    <w:rsid w:val="00B27F9C"/>
    <w:rsid w:val="00B31FFE"/>
    <w:rsid w:val="00B538B0"/>
    <w:rsid w:val="00B61D59"/>
    <w:rsid w:val="00B65AD2"/>
    <w:rsid w:val="00B65DE8"/>
    <w:rsid w:val="00B813F4"/>
    <w:rsid w:val="00B87900"/>
    <w:rsid w:val="00B90E1B"/>
    <w:rsid w:val="00BA1CA3"/>
    <w:rsid w:val="00BA4AA9"/>
    <w:rsid w:val="00BB7D52"/>
    <w:rsid w:val="00BD1B97"/>
    <w:rsid w:val="00BD589E"/>
    <w:rsid w:val="00BE1468"/>
    <w:rsid w:val="00BF5516"/>
    <w:rsid w:val="00C059AD"/>
    <w:rsid w:val="00C061E2"/>
    <w:rsid w:val="00C11790"/>
    <w:rsid w:val="00C1531C"/>
    <w:rsid w:val="00C220D3"/>
    <w:rsid w:val="00C27BCF"/>
    <w:rsid w:val="00C31BA2"/>
    <w:rsid w:val="00C350D7"/>
    <w:rsid w:val="00C43221"/>
    <w:rsid w:val="00C76A22"/>
    <w:rsid w:val="00C81DDC"/>
    <w:rsid w:val="00CA52C6"/>
    <w:rsid w:val="00CA5F1B"/>
    <w:rsid w:val="00CB3950"/>
    <w:rsid w:val="00CE5C67"/>
    <w:rsid w:val="00D0799D"/>
    <w:rsid w:val="00D1793B"/>
    <w:rsid w:val="00D27352"/>
    <w:rsid w:val="00D41250"/>
    <w:rsid w:val="00D4467B"/>
    <w:rsid w:val="00D468E6"/>
    <w:rsid w:val="00D52B95"/>
    <w:rsid w:val="00D5575C"/>
    <w:rsid w:val="00D56E9B"/>
    <w:rsid w:val="00D6481C"/>
    <w:rsid w:val="00D76FE3"/>
    <w:rsid w:val="00D81466"/>
    <w:rsid w:val="00D90764"/>
    <w:rsid w:val="00D94F9F"/>
    <w:rsid w:val="00DA2717"/>
    <w:rsid w:val="00DC49A7"/>
    <w:rsid w:val="00DD6447"/>
    <w:rsid w:val="00E12233"/>
    <w:rsid w:val="00E126B2"/>
    <w:rsid w:val="00E15C9C"/>
    <w:rsid w:val="00E16804"/>
    <w:rsid w:val="00E259DD"/>
    <w:rsid w:val="00E3334E"/>
    <w:rsid w:val="00E42F25"/>
    <w:rsid w:val="00E44363"/>
    <w:rsid w:val="00E5423C"/>
    <w:rsid w:val="00E74D79"/>
    <w:rsid w:val="00E939A7"/>
    <w:rsid w:val="00EC114F"/>
    <w:rsid w:val="00EC3DAE"/>
    <w:rsid w:val="00EE63BB"/>
    <w:rsid w:val="00F07433"/>
    <w:rsid w:val="00F15E9E"/>
    <w:rsid w:val="00F258DC"/>
    <w:rsid w:val="00F31C44"/>
    <w:rsid w:val="00F41395"/>
    <w:rsid w:val="00F4455F"/>
    <w:rsid w:val="00F639D9"/>
    <w:rsid w:val="00F645A4"/>
    <w:rsid w:val="00F66ECF"/>
    <w:rsid w:val="00F71106"/>
    <w:rsid w:val="00F7714E"/>
    <w:rsid w:val="00F84FF3"/>
    <w:rsid w:val="00F94F56"/>
    <w:rsid w:val="00FB0C71"/>
    <w:rsid w:val="00FB1C45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E2C4F-7D95-4823-815A-552255D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079"/>
    <w:pPr>
      <w:spacing w:line="252" w:lineRule="auto"/>
    </w:pPr>
  </w:style>
  <w:style w:type="paragraph" w:styleId="Nagwek1">
    <w:name w:val="heading 1"/>
    <w:link w:val="Nagwek1Znak"/>
    <w:uiPriority w:val="9"/>
    <w:qFormat/>
    <w:rsid w:val="002F0079"/>
    <w:pPr>
      <w:widowControl w:val="0"/>
      <w:suppressAutoHyphens/>
      <w:spacing w:after="0" w:line="240" w:lineRule="auto"/>
      <w:outlineLvl w:val="0"/>
    </w:pPr>
    <w:rPr>
      <w:rFonts w:ascii="Times New Roman" w:eastAsia="SimSun, 宋体" w:hAnsi="Times New Roman" w:cs="Mangal"/>
      <w:b/>
      <w:bCs/>
      <w:sz w:val="48"/>
      <w:szCs w:val="48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79"/>
    <w:rPr>
      <w:rFonts w:ascii="Times New Roman" w:eastAsia="SimSun, 宋体" w:hAnsi="Times New Roman" w:cs="Mangal"/>
      <w:b/>
      <w:bCs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0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0079"/>
    <w:pPr>
      <w:ind w:left="720"/>
      <w:contextualSpacing/>
    </w:pPr>
  </w:style>
  <w:style w:type="paragraph" w:customStyle="1" w:styleId="Standard">
    <w:name w:val="Standard"/>
    <w:qFormat/>
    <w:rsid w:val="002F0079"/>
    <w:pPr>
      <w:suppressAutoHyphens/>
      <w:spacing w:after="0" w:line="240" w:lineRule="auto"/>
    </w:pPr>
    <w:rPr>
      <w:rFonts w:ascii="Times New Roman" w:eastAsia="SimSun, 宋体" w:hAnsi="Times New Roman" w:cs="Mangal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2F0079"/>
  </w:style>
  <w:style w:type="paragraph" w:customStyle="1" w:styleId="Textbody">
    <w:name w:val="Text body"/>
    <w:basedOn w:val="Standard"/>
    <w:qFormat/>
    <w:rsid w:val="002F0079"/>
  </w:style>
  <w:style w:type="paragraph" w:customStyle="1" w:styleId="Akapitzlist1">
    <w:name w:val="Akapit z listą1"/>
    <w:basedOn w:val="Normalny"/>
    <w:rsid w:val="002F007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Mocnowyrniony">
    <w:name w:val="Mocno wyróżniony"/>
    <w:rsid w:val="002F0079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2F00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8F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8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622E-3D25-4C24-A5D0-8C8DB693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4905</Words>
  <Characters>29430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246</cp:revision>
  <cp:lastPrinted>2025-01-23T10:04:00Z</cp:lastPrinted>
  <dcterms:created xsi:type="dcterms:W3CDTF">2022-02-01T13:04:00Z</dcterms:created>
  <dcterms:modified xsi:type="dcterms:W3CDTF">2025-01-31T09:19:00Z</dcterms:modified>
</cp:coreProperties>
</file>